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381" w:rsidRDefault="00DB4381"/>
    <w:p w:rsidR="00DB4381" w:rsidRDefault="00DB4381"/>
    <w:p w:rsidR="00DB4381" w:rsidRDefault="00DB4381">
      <w:pPr>
        <w:spacing w:before="960"/>
        <w:jc w:val="center"/>
        <w:rPr>
          <w:b/>
          <w:bCs/>
          <w:sz w:val="32"/>
          <w:szCs w:val="32"/>
        </w:rPr>
      </w:pPr>
      <w:r>
        <w:rPr>
          <w:b/>
          <w:bCs/>
          <w:sz w:val="32"/>
          <w:szCs w:val="32"/>
        </w:rPr>
        <w:t>О Т Ч Е Т  Э М И Т Е Н Т А</w:t>
      </w:r>
      <w:r>
        <w:rPr>
          <w:b/>
          <w:bCs/>
          <w:sz w:val="32"/>
          <w:szCs w:val="32"/>
        </w:rPr>
        <w:br/>
        <w:t xml:space="preserve">(Е Ж Е К В А </w:t>
      </w:r>
      <w:proofErr w:type="gramStart"/>
      <w:r>
        <w:rPr>
          <w:b/>
          <w:bCs/>
          <w:sz w:val="32"/>
          <w:szCs w:val="32"/>
        </w:rPr>
        <w:t>Р</w:t>
      </w:r>
      <w:proofErr w:type="gramEnd"/>
      <w:r>
        <w:rPr>
          <w:b/>
          <w:bCs/>
          <w:sz w:val="32"/>
          <w:szCs w:val="32"/>
        </w:rPr>
        <w:t xml:space="preserve"> Т А Л Ь Н Ы Й  О Т Ч Е Т)</w:t>
      </w:r>
    </w:p>
    <w:p w:rsidR="00DB4381" w:rsidRDefault="00DB4381">
      <w:pPr>
        <w:spacing w:before="600"/>
        <w:jc w:val="center"/>
        <w:rPr>
          <w:b/>
          <w:bCs/>
          <w:i/>
          <w:iCs/>
          <w:sz w:val="32"/>
          <w:szCs w:val="32"/>
        </w:rPr>
      </w:pPr>
      <w:r>
        <w:rPr>
          <w:b/>
          <w:bCs/>
          <w:i/>
          <w:iCs/>
          <w:sz w:val="32"/>
          <w:szCs w:val="32"/>
        </w:rPr>
        <w:t xml:space="preserve">Публичное акционерное общество специального машиностроения и металлургии </w:t>
      </w:r>
      <w:r w:rsidR="00FA63B7">
        <w:rPr>
          <w:b/>
          <w:bCs/>
          <w:i/>
          <w:iCs/>
          <w:sz w:val="32"/>
          <w:szCs w:val="32"/>
        </w:rPr>
        <w:t>«</w:t>
      </w:r>
      <w:r>
        <w:rPr>
          <w:b/>
          <w:bCs/>
          <w:i/>
          <w:iCs/>
          <w:sz w:val="32"/>
          <w:szCs w:val="32"/>
        </w:rPr>
        <w:t>Мотовилихинские заводы</w:t>
      </w:r>
      <w:r w:rsidR="00FA63B7">
        <w:rPr>
          <w:b/>
          <w:bCs/>
          <w:i/>
          <w:iCs/>
          <w:sz w:val="32"/>
          <w:szCs w:val="32"/>
        </w:rPr>
        <w:t>»</w:t>
      </w:r>
    </w:p>
    <w:p w:rsidR="00DB4381" w:rsidRDefault="00DB4381">
      <w:pPr>
        <w:spacing w:before="120"/>
        <w:jc w:val="center"/>
        <w:rPr>
          <w:b/>
          <w:bCs/>
          <w:i/>
          <w:iCs/>
          <w:sz w:val="28"/>
          <w:szCs w:val="28"/>
        </w:rPr>
      </w:pPr>
      <w:r>
        <w:rPr>
          <w:b/>
          <w:bCs/>
          <w:i/>
          <w:iCs/>
          <w:sz w:val="28"/>
          <w:szCs w:val="28"/>
        </w:rPr>
        <w:t>Код эмитента: 30038-D</w:t>
      </w:r>
    </w:p>
    <w:p w:rsidR="00DB4381" w:rsidRDefault="00DB4381">
      <w:pPr>
        <w:spacing w:before="360"/>
        <w:jc w:val="center"/>
        <w:rPr>
          <w:b/>
          <w:bCs/>
          <w:sz w:val="32"/>
          <w:szCs w:val="32"/>
        </w:rPr>
      </w:pPr>
      <w:r>
        <w:rPr>
          <w:b/>
          <w:bCs/>
          <w:sz w:val="32"/>
          <w:szCs w:val="32"/>
        </w:rPr>
        <w:t>за 2 квартал 2020 г.</w:t>
      </w:r>
    </w:p>
    <w:p w:rsidR="00DB4381" w:rsidRDefault="00DB4381">
      <w:pPr>
        <w:spacing w:before="840"/>
        <w:rPr>
          <w:sz w:val="24"/>
          <w:szCs w:val="24"/>
        </w:rPr>
      </w:pPr>
      <w:r>
        <w:rPr>
          <w:sz w:val="24"/>
          <w:szCs w:val="24"/>
        </w:rPr>
        <w:t>Адрес эмитента:</w:t>
      </w:r>
      <w:r>
        <w:rPr>
          <w:b/>
          <w:bCs/>
          <w:sz w:val="24"/>
          <w:szCs w:val="24"/>
        </w:rPr>
        <w:t xml:space="preserve"> 614014 Российская Федерация, г. Пермь, 1905 года 35 корп. - стр. 245</w:t>
      </w:r>
    </w:p>
    <w:p w:rsidR="00DB4381" w:rsidRDefault="00DB4381">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DB4381" w:rsidRDefault="00DB4381"/>
    <w:tbl>
      <w:tblPr>
        <w:tblW w:w="0" w:type="auto"/>
        <w:tblLayout w:type="fixed"/>
        <w:tblCellMar>
          <w:left w:w="72" w:type="dxa"/>
          <w:right w:w="72" w:type="dxa"/>
        </w:tblCellMar>
        <w:tblLook w:val="0000" w:firstRow="0" w:lastRow="0" w:firstColumn="0" w:lastColumn="0" w:noHBand="0" w:noVBand="0"/>
      </w:tblPr>
      <w:tblGrid>
        <w:gridCol w:w="5572"/>
        <w:gridCol w:w="4139"/>
      </w:tblGrid>
      <w:tr w:rsidR="00DB4381" w:rsidTr="00DB4381">
        <w:tc>
          <w:tcPr>
            <w:tcW w:w="5572" w:type="dxa"/>
            <w:tcBorders>
              <w:top w:val="single" w:sz="6" w:space="0" w:color="auto"/>
              <w:left w:val="single" w:sz="6" w:space="0" w:color="auto"/>
              <w:bottom w:val="nil"/>
              <w:right w:val="nil"/>
            </w:tcBorders>
          </w:tcPr>
          <w:p w:rsidR="00DB4381" w:rsidRDefault="00DB4381">
            <w:pPr>
              <w:spacing w:before="120"/>
            </w:pPr>
          </w:p>
          <w:p w:rsidR="00DB4381" w:rsidRDefault="00DB4381">
            <w:pPr>
              <w:spacing w:before="200"/>
            </w:pPr>
            <w:r>
              <w:t>Конкурсный управляющий</w:t>
            </w:r>
          </w:p>
          <w:p w:rsidR="00DB4381" w:rsidRDefault="00DB4381" w:rsidP="0026616A">
            <w:r>
              <w:t xml:space="preserve">Дата: 14 </w:t>
            </w:r>
            <w:r w:rsidR="0026616A">
              <w:t xml:space="preserve">августа </w:t>
            </w:r>
            <w:r>
              <w:t>2020 г.</w:t>
            </w:r>
          </w:p>
        </w:tc>
        <w:tc>
          <w:tcPr>
            <w:tcW w:w="4139" w:type="dxa"/>
            <w:tcBorders>
              <w:top w:val="single" w:sz="6" w:space="0" w:color="auto"/>
              <w:left w:val="nil"/>
              <w:bottom w:val="nil"/>
              <w:right w:val="single" w:sz="6" w:space="0" w:color="auto"/>
            </w:tcBorders>
          </w:tcPr>
          <w:p w:rsidR="00DB4381" w:rsidRDefault="00DB4381"/>
          <w:p w:rsidR="00DB4381" w:rsidRDefault="00DB4381">
            <w:pPr>
              <w:spacing w:before="200" w:after="200"/>
            </w:pPr>
            <w:r>
              <w:t>____________ Виталий Иванович Шемигон</w:t>
            </w:r>
            <w:r>
              <w:br/>
              <w:t xml:space="preserve">    подпись</w:t>
            </w:r>
          </w:p>
        </w:tc>
      </w:tr>
      <w:tr w:rsidR="00DB4381" w:rsidTr="00DB4381">
        <w:tc>
          <w:tcPr>
            <w:tcW w:w="5572" w:type="dxa"/>
            <w:tcBorders>
              <w:top w:val="nil"/>
              <w:left w:val="single" w:sz="6" w:space="0" w:color="auto"/>
              <w:bottom w:val="single" w:sz="6" w:space="0" w:color="auto"/>
              <w:right w:val="nil"/>
            </w:tcBorders>
          </w:tcPr>
          <w:p w:rsidR="00DB4381" w:rsidRDefault="00DB4381">
            <w:pPr>
              <w:spacing w:before="120"/>
            </w:pPr>
          </w:p>
          <w:p w:rsidR="00DB4381" w:rsidRDefault="00DB4381">
            <w:pPr>
              <w:spacing w:before="200"/>
            </w:pPr>
            <w:r>
              <w:t>Главный бухгалтер</w:t>
            </w:r>
          </w:p>
          <w:p w:rsidR="00DB4381" w:rsidRDefault="00DB4381" w:rsidP="0026616A">
            <w:r>
              <w:t xml:space="preserve">Дата: 14 </w:t>
            </w:r>
            <w:r w:rsidR="0026616A">
              <w:t>августа</w:t>
            </w:r>
            <w:r>
              <w:t xml:space="preserve"> 2020 г.</w:t>
            </w:r>
          </w:p>
        </w:tc>
        <w:tc>
          <w:tcPr>
            <w:tcW w:w="4139" w:type="dxa"/>
            <w:tcBorders>
              <w:top w:val="nil"/>
              <w:left w:val="nil"/>
              <w:bottom w:val="single" w:sz="6" w:space="0" w:color="auto"/>
              <w:right w:val="single" w:sz="6" w:space="0" w:color="auto"/>
            </w:tcBorders>
          </w:tcPr>
          <w:p w:rsidR="00DB4381" w:rsidRDefault="00DB4381"/>
          <w:p w:rsidR="00DB4381" w:rsidRDefault="00DB4381">
            <w:pPr>
              <w:spacing w:before="200" w:after="200"/>
            </w:pPr>
            <w:r>
              <w:t>____________ Елена Сергеевна Першина</w:t>
            </w:r>
            <w:r>
              <w:br/>
              <w:t xml:space="preserve">    подпись</w:t>
            </w:r>
            <w:r>
              <w:br/>
              <w:t xml:space="preserve">      М.П.</w:t>
            </w:r>
          </w:p>
        </w:tc>
      </w:tr>
    </w:tbl>
    <w:p w:rsidR="00DB4381" w:rsidRDefault="00DB4381"/>
    <w:p w:rsidR="00DB4381" w:rsidRDefault="00DB4381"/>
    <w:tbl>
      <w:tblPr>
        <w:tblW w:w="0" w:type="auto"/>
        <w:tblLayout w:type="fixed"/>
        <w:tblCellMar>
          <w:left w:w="72" w:type="dxa"/>
          <w:right w:w="72" w:type="dxa"/>
        </w:tblCellMar>
        <w:tblLook w:val="0000" w:firstRow="0" w:lastRow="0" w:firstColumn="0" w:lastColumn="0" w:noHBand="0" w:noVBand="0"/>
      </w:tblPr>
      <w:tblGrid>
        <w:gridCol w:w="9711"/>
        <w:gridCol w:w="360"/>
      </w:tblGrid>
      <w:tr w:rsidR="00DB4381" w:rsidTr="00DB4381">
        <w:tc>
          <w:tcPr>
            <w:tcW w:w="9711" w:type="dxa"/>
            <w:tcBorders>
              <w:top w:val="single" w:sz="6" w:space="0" w:color="auto"/>
              <w:left w:val="single" w:sz="6" w:space="0" w:color="auto"/>
              <w:bottom w:val="single" w:sz="6" w:space="0" w:color="auto"/>
              <w:right w:val="single" w:sz="6" w:space="0" w:color="auto"/>
            </w:tcBorders>
          </w:tcPr>
          <w:p w:rsidR="00DB4381" w:rsidRDefault="00DB4381">
            <w:pPr>
              <w:spacing w:before="40"/>
            </w:pPr>
            <w:r>
              <w:t>Контактное лицо:</w:t>
            </w:r>
            <w:r>
              <w:rPr>
                <w:b/>
                <w:bCs/>
              </w:rPr>
              <w:t xml:space="preserve"> Логинова Лариса Витальевна,</w:t>
            </w:r>
          </w:p>
          <w:p w:rsidR="00DB4381" w:rsidRDefault="00DB4381">
            <w:pPr>
              <w:spacing w:before="40"/>
            </w:pPr>
            <w:r>
              <w:t>Телефон:</w:t>
            </w:r>
            <w:r>
              <w:rPr>
                <w:b/>
                <w:bCs/>
              </w:rPr>
              <w:t xml:space="preserve"> (342) 260-74-33</w:t>
            </w:r>
          </w:p>
          <w:p w:rsidR="00DB4381" w:rsidRDefault="00DB4381">
            <w:pPr>
              <w:spacing w:before="40"/>
            </w:pPr>
            <w:r>
              <w:t>Факс:</w:t>
            </w:r>
            <w:r>
              <w:rPr>
                <w:b/>
                <w:bCs/>
              </w:rPr>
              <w:t xml:space="preserve"> (342) 260-75-92</w:t>
            </w:r>
          </w:p>
          <w:p w:rsidR="00DB4381" w:rsidRDefault="00DB4381">
            <w:pPr>
              <w:spacing w:before="40"/>
            </w:pPr>
            <w:r>
              <w:t>Адрес электронной почты:</w:t>
            </w:r>
            <w:r>
              <w:rPr>
                <w:b/>
                <w:bCs/>
              </w:rPr>
              <w:t xml:space="preserve"> loginova_lv@mz.perm.ru</w:t>
            </w:r>
          </w:p>
          <w:p w:rsidR="00DB4381" w:rsidRDefault="00DB4381">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www.e-disclosure.ru/</w:t>
            </w:r>
            <w:proofErr w:type="spellStart"/>
            <w:r>
              <w:rPr>
                <w:b/>
                <w:bCs/>
              </w:rPr>
              <w:t>portal</w:t>
            </w:r>
            <w:proofErr w:type="spellEnd"/>
            <w:r>
              <w:rPr>
                <w:b/>
                <w:bCs/>
              </w:rPr>
              <w:t>/</w:t>
            </w:r>
            <w:proofErr w:type="spellStart"/>
            <w:r>
              <w:rPr>
                <w:b/>
                <w:bCs/>
              </w:rPr>
              <w:t>company.aspx?id</w:t>
            </w:r>
            <w:proofErr w:type="spellEnd"/>
            <w:r>
              <w:rPr>
                <w:b/>
                <w:bCs/>
              </w:rPr>
              <w:t>=688; http://www.mzperm.ru/to_investors</w:t>
            </w:r>
          </w:p>
        </w:tc>
        <w:tc>
          <w:tcPr>
            <w:tcW w:w="360" w:type="dxa"/>
          </w:tcPr>
          <w:p w:rsidR="00DB4381" w:rsidRDefault="00DB4381">
            <w:pPr>
              <w:spacing w:before="40"/>
            </w:pPr>
          </w:p>
        </w:tc>
      </w:tr>
    </w:tbl>
    <w:p w:rsidR="00DB4381" w:rsidRDefault="00DB4381">
      <w:pPr>
        <w:pStyle w:val="1"/>
      </w:pPr>
      <w:r>
        <w:br w:type="page"/>
      </w:r>
    </w:p>
    <w:p w:rsidR="00DB4381" w:rsidRDefault="00FF085B" w:rsidP="00DB4381">
      <w:pPr>
        <w:pStyle w:val="1"/>
      </w:pPr>
      <w:r>
        <w:lastRenderedPageBreak/>
        <w:fldChar w:fldCharType="begin"/>
      </w:r>
      <w:r w:rsidR="00DB4381">
        <w:instrText>TOC</w:instrText>
      </w:r>
      <w:r>
        <w:fldChar w:fldCharType="separate"/>
      </w:r>
      <w:r w:rsidR="00DB4381" w:rsidRPr="00DB4381">
        <w:t xml:space="preserve"> </w:t>
      </w:r>
      <w:r w:rsidR="00DB4381">
        <w:t>Оглавление</w:t>
      </w:r>
    </w:p>
    <w:p w:rsidR="00DB4381" w:rsidRDefault="00FF085B" w:rsidP="00D207BD">
      <w:pPr>
        <w:pStyle w:val="11"/>
        <w:rPr>
          <w:noProof/>
        </w:rPr>
      </w:pPr>
      <w:r>
        <w:fldChar w:fldCharType="begin"/>
      </w:r>
      <w:r w:rsidR="00DB4381">
        <w:instrText>TOC</w:instrText>
      </w:r>
      <w:r>
        <w:fldChar w:fldCharType="separate"/>
      </w:r>
      <w:r w:rsidR="00D207BD">
        <w:rPr>
          <w:noProof/>
        </w:rPr>
        <w:t xml:space="preserve">Оглавление      </w:t>
      </w:r>
      <w:r w:rsidR="00D152E7">
        <w:rPr>
          <w:noProof/>
        </w:rPr>
        <w:t xml:space="preserve"> </w:t>
      </w:r>
      <w:r w:rsidR="00D207BD" w:rsidRPr="00D152E7">
        <w:rPr>
          <w:noProof/>
          <w:sz w:val="16"/>
          <w:szCs w:val="16"/>
        </w:rPr>
        <w:t xml:space="preserve">  </w:t>
      </w:r>
      <w:r w:rsidR="00D207BD">
        <w:rPr>
          <w:noProof/>
        </w:rPr>
        <w:t xml:space="preserve">                                                                                                2</w:t>
      </w:r>
    </w:p>
    <w:p w:rsidR="00DB4381" w:rsidRDefault="00D207BD" w:rsidP="00D207BD">
      <w:pPr>
        <w:pStyle w:val="11"/>
        <w:rPr>
          <w:noProof/>
        </w:rPr>
      </w:pPr>
      <w:r>
        <w:rPr>
          <w:noProof/>
        </w:rPr>
        <w:t>Введение                                                                                                           5</w:t>
      </w:r>
      <w:r w:rsidR="00FF085B">
        <w:rPr>
          <w:noProof/>
        </w:rPr>
        <w:fldChar w:fldCharType="begin"/>
      </w:r>
      <w:r w:rsidR="00DB4381">
        <w:rPr>
          <w:noProof/>
        </w:rPr>
        <w:instrText xml:space="preserve"> PAGEREF _Toc7178433 \h </w:instrText>
      </w:r>
      <w:r w:rsidR="00FF085B">
        <w:rPr>
          <w:noProof/>
        </w:rPr>
      </w:r>
      <w:r w:rsidR="00FF085B">
        <w:rPr>
          <w:noProof/>
        </w:rPr>
        <w:fldChar w:fldCharType="end"/>
      </w:r>
    </w:p>
    <w:p w:rsidR="00DB4381" w:rsidRDefault="00DB4381" w:rsidP="00D207BD">
      <w:pPr>
        <w:pStyle w:val="11"/>
        <w:rPr>
          <w:noProof/>
        </w:rPr>
      </w:pPr>
      <w:r>
        <w:rPr>
          <w:noProof/>
        </w:rPr>
        <w:t>Раздел I. Сведения о банковских счетах, об аудиторе (аудиторской организации), оценщике и о финансовом консультанте эмитента, а также о лицах, п</w:t>
      </w:r>
      <w:r w:rsidR="00D207BD">
        <w:rPr>
          <w:noProof/>
        </w:rPr>
        <w:t>одписавших ежеквартальный отчет                                  6</w:t>
      </w:r>
      <w:r w:rsidR="00FF085B">
        <w:rPr>
          <w:noProof/>
        </w:rPr>
        <w:fldChar w:fldCharType="begin"/>
      </w:r>
      <w:r>
        <w:rPr>
          <w:noProof/>
        </w:rPr>
        <w:instrText xml:space="preserve"> PAGEREF _Toc7178434 \h </w:instrText>
      </w:r>
      <w:r w:rsidR="00FF085B">
        <w:rPr>
          <w:noProof/>
        </w:rPr>
      </w:r>
      <w:r w:rsidR="00FF085B">
        <w:rPr>
          <w:noProof/>
        </w:rPr>
        <w:fldChar w:fldCharType="end"/>
      </w:r>
    </w:p>
    <w:p w:rsidR="00DB4381" w:rsidRDefault="00DB4381" w:rsidP="00DB4381">
      <w:pPr>
        <w:pStyle w:val="21"/>
        <w:rPr>
          <w:noProof/>
        </w:rPr>
      </w:pPr>
      <w:r>
        <w:rPr>
          <w:noProof/>
        </w:rPr>
        <w:t>1.1. Сведения о банковских счетах эмитента</w:t>
      </w:r>
      <w:r>
        <w:rPr>
          <w:noProof/>
        </w:rPr>
        <w:tab/>
      </w:r>
      <w:r w:rsidR="00D207BD">
        <w:rPr>
          <w:noProof/>
        </w:rPr>
        <w:t>6</w:t>
      </w:r>
    </w:p>
    <w:p w:rsidR="00DB4381" w:rsidRDefault="00DB4381" w:rsidP="00DB4381">
      <w:pPr>
        <w:pStyle w:val="21"/>
        <w:rPr>
          <w:noProof/>
        </w:rPr>
      </w:pPr>
      <w:r>
        <w:rPr>
          <w:noProof/>
        </w:rPr>
        <w:t>1.2. Сведения об аудиторе (аудиторской организации) эмитента</w:t>
      </w:r>
      <w:r>
        <w:rPr>
          <w:noProof/>
        </w:rPr>
        <w:tab/>
        <w:t>6</w:t>
      </w:r>
    </w:p>
    <w:p w:rsidR="00DB4381" w:rsidRDefault="00DB4381" w:rsidP="00DB4381">
      <w:pPr>
        <w:pStyle w:val="21"/>
        <w:rPr>
          <w:noProof/>
        </w:rPr>
      </w:pPr>
      <w:r>
        <w:rPr>
          <w:noProof/>
        </w:rPr>
        <w:t>1.3. Сведения об оценщике (оценщиках) эмитента</w:t>
      </w:r>
      <w:r>
        <w:rPr>
          <w:noProof/>
        </w:rPr>
        <w:tab/>
        <w:t>8</w:t>
      </w:r>
    </w:p>
    <w:p w:rsidR="00DB4381" w:rsidRDefault="00DB4381" w:rsidP="00DB4381">
      <w:pPr>
        <w:pStyle w:val="21"/>
        <w:rPr>
          <w:noProof/>
        </w:rPr>
      </w:pPr>
      <w:r>
        <w:rPr>
          <w:noProof/>
        </w:rPr>
        <w:t>1.4. Сведения о консультантах эмитента</w:t>
      </w:r>
      <w:r>
        <w:rPr>
          <w:noProof/>
        </w:rPr>
        <w:tab/>
        <w:t>8</w:t>
      </w:r>
    </w:p>
    <w:p w:rsidR="00DB4381" w:rsidRDefault="00DB4381" w:rsidP="00DB4381">
      <w:pPr>
        <w:pStyle w:val="21"/>
        <w:rPr>
          <w:noProof/>
        </w:rPr>
      </w:pPr>
      <w:r>
        <w:rPr>
          <w:noProof/>
        </w:rPr>
        <w:t>1.5. Сведения о лицах, подписавших ежеквартальный отчет</w:t>
      </w:r>
      <w:r>
        <w:rPr>
          <w:noProof/>
        </w:rPr>
        <w:tab/>
      </w:r>
      <w:r w:rsidR="00D207BD">
        <w:rPr>
          <w:noProof/>
        </w:rPr>
        <w:t>8</w:t>
      </w:r>
    </w:p>
    <w:p w:rsidR="00DB4381" w:rsidRDefault="00DB4381" w:rsidP="00D207BD">
      <w:pPr>
        <w:pStyle w:val="11"/>
        <w:rPr>
          <w:noProof/>
        </w:rPr>
      </w:pPr>
      <w:r>
        <w:rPr>
          <w:noProof/>
        </w:rPr>
        <w:t>Раздел II. Основная информация о финансово-экономическом состоянии эмитента</w:t>
      </w:r>
      <w:r>
        <w:rPr>
          <w:noProof/>
        </w:rPr>
        <w:tab/>
      </w:r>
      <w:r w:rsidR="00D207BD">
        <w:rPr>
          <w:noProof/>
        </w:rPr>
        <w:t>8</w:t>
      </w:r>
    </w:p>
    <w:p w:rsidR="00DB4381" w:rsidRDefault="00DB4381" w:rsidP="00DB4381">
      <w:pPr>
        <w:pStyle w:val="21"/>
        <w:rPr>
          <w:noProof/>
        </w:rPr>
      </w:pPr>
      <w:r>
        <w:rPr>
          <w:noProof/>
        </w:rPr>
        <w:t>2.1. Показатели финансово-экономической деятельности эмитента</w:t>
      </w:r>
      <w:r>
        <w:rPr>
          <w:noProof/>
        </w:rPr>
        <w:tab/>
      </w:r>
      <w:r w:rsidR="00D207BD">
        <w:rPr>
          <w:noProof/>
        </w:rPr>
        <w:t>8</w:t>
      </w:r>
    </w:p>
    <w:p w:rsidR="00DB4381" w:rsidRDefault="00DB4381" w:rsidP="00DB4381">
      <w:pPr>
        <w:pStyle w:val="21"/>
        <w:rPr>
          <w:noProof/>
        </w:rPr>
      </w:pPr>
      <w:r>
        <w:rPr>
          <w:noProof/>
        </w:rPr>
        <w:t xml:space="preserve">2.2. Рыночная капитализация </w:t>
      </w:r>
      <w:r w:rsidR="00D207BD">
        <w:rPr>
          <w:noProof/>
        </w:rPr>
        <w:t>эмитента</w:t>
      </w:r>
      <w:r w:rsidR="00D207BD">
        <w:rPr>
          <w:noProof/>
        </w:rPr>
        <w:tab/>
        <w:t>8</w:t>
      </w:r>
    </w:p>
    <w:p w:rsidR="00DB4381" w:rsidRDefault="00DB4381" w:rsidP="00DB4381">
      <w:pPr>
        <w:pStyle w:val="21"/>
        <w:rPr>
          <w:noProof/>
        </w:rPr>
      </w:pPr>
      <w:r>
        <w:rPr>
          <w:noProof/>
        </w:rPr>
        <w:t>2.3. Обязательства эмитента</w:t>
      </w:r>
      <w:r>
        <w:rPr>
          <w:noProof/>
        </w:rPr>
        <w:tab/>
      </w:r>
      <w:r w:rsidR="00D207BD">
        <w:rPr>
          <w:noProof/>
        </w:rPr>
        <w:t>8</w:t>
      </w:r>
    </w:p>
    <w:p w:rsidR="00DB4381" w:rsidRDefault="00DB4381" w:rsidP="00DB4381">
      <w:pPr>
        <w:pStyle w:val="21"/>
        <w:rPr>
          <w:noProof/>
        </w:rPr>
      </w:pPr>
      <w:r>
        <w:rPr>
          <w:noProof/>
        </w:rPr>
        <w:t>2.3.1. Заемные средства и кредиторская задолженность</w:t>
      </w:r>
      <w:r>
        <w:rPr>
          <w:noProof/>
        </w:rPr>
        <w:tab/>
      </w:r>
      <w:r w:rsidR="00D207BD">
        <w:rPr>
          <w:noProof/>
        </w:rPr>
        <w:t>8</w:t>
      </w:r>
    </w:p>
    <w:p w:rsidR="00DB4381" w:rsidRDefault="00DB4381" w:rsidP="00DB4381">
      <w:pPr>
        <w:pStyle w:val="21"/>
        <w:rPr>
          <w:noProof/>
        </w:rPr>
      </w:pPr>
      <w:r>
        <w:rPr>
          <w:noProof/>
        </w:rPr>
        <w:t>2.3.2. Кредитная история эмитента</w:t>
      </w:r>
      <w:r>
        <w:rPr>
          <w:noProof/>
        </w:rPr>
        <w:tab/>
        <w:t>9</w:t>
      </w:r>
    </w:p>
    <w:p w:rsidR="00DB4381" w:rsidRDefault="00DB4381" w:rsidP="00DB4381">
      <w:pPr>
        <w:pStyle w:val="21"/>
        <w:rPr>
          <w:noProof/>
        </w:rPr>
      </w:pPr>
      <w:r>
        <w:rPr>
          <w:noProof/>
        </w:rPr>
        <w:t>2.3.3. Обязательства эмитента из предоставленного им обеспечения</w:t>
      </w:r>
      <w:r>
        <w:rPr>
          <w:noProof/>
        </w:rPr>
        <w:tab/>
        <w:t>9</w:t>
      </w:r>
    </w:p>
    <w:p w:rsidR="00DB4381" w:rsidRDefault="00DB4381" w:rsidP="00DB4381">
      <w:pPr>
        <w:pStyle w:val="21"/>
        <w:rPr>
          <w:noProof/>
        </w:rPr>
      </w:pPr>
      <w:r>
        <w:rPr>
          <w:noProof/>
        </w:rPr>
        <w:t>2.3.4. Прочие обязательства эмитента</w:t>
      </w:r>
      <w:r>
        <w:rPr>
          <w:noProof/>
        </w:rPr>
        <w:tab/>
        <w:t>9</w:t>
      </w:r>
    </w:p>
    <w:p w:rsidR="00DB4381" w:rsidRDefault="00DB4381" w:rsidP="00DB4381">
      <w:pPr>
        <w:pStyle w:val="21"/>
        <w:rPr>
          <w:noProof/>
        </w:rPr>
      </w:pPr>
      <w:r>
        <w:rPr>
          <w:noProof/>
        </w:rPr>
        <w:t>2.4. Риски, связанные с приобретением размещаемых (размещенных) ценных бумаг</w:t>
      </w:r>
      <w:r>
        <w:rPr>
          <w:noProof/>
        </w:rPr>
        <w:tab/>
      </w:r>
      <w:r w:rsidR="005E5901">
        <w:rPr>
          <w:noProof/>
        </w:rPr>
        <w:t>9</w:t>
      </w:r>
    </w:p>
    <w:p w:rsidR="00DB4381" w:rsidRDefault="00DB4381" w:rsidP="00D207BD">
      <w:pPr>
        <w:pStyle w:val="11"/>
        <w:rPr>
          <w:noProof/>
        </w:rPr>
      </w:pPr>
      <w:r>
        <w:rPr>
          <w:noProof/>
        </w:rPr>
        <w:t>Раздел III. Подробная информация об эмитенте</w:t>
      </w:r>
      <w:r>
        <w:rPr>
          <w:noProof/>
        </w:rPr>
        <w:tab/>
      </w:r>
      <w:r w:rsidR="005E5901">
        <w:rPr>
          <w:noProof/>
        </w:rPr>
        <w:t>9</w:t>
      </w:r>
    </w:p>
    <w:p w:rsidR="00DB4381" w:rsidRDefault="00DB4381" w:rsidP="00DB4381">
      <w:pPr>
        <w:pStyle w:val="21"/>
        <w:rPr>
          <w:noProof/>
        </w:rPr>
      </w:pPr>
      <w:r>
        <w:rPr>
          <w:noProof/>
        </w:rPr>
        <w:t>3.1. История создания и развитие эмитента</w:t>
      </w:r>
      <w:r>
        <w:rPr>
          <w:noProof/>
        </w:rPr>
        <w:tab/>
      </w:r>
      <w:r w:rsidR="005E5901">
        <w:rPr>
          <w:noProof/>
        </w:rPr>
        <w:t>9</w:t>
      </w:r>
    </w:p>
    <w:p w:rsidR="00DB4381" w:rsidRDefault="00DB4381" w:rsidP="00DB4381">
      <w:pPr>
        <w:pStyle w:val="21"/>
        <w:rPr>
          <w:noProof/>
        </w:rPr>
      </w:pPr>
      <w:r>
        <w:rPr>
          <w:noProof/>
        </w:rPr>
        <w:t>3.1.1. Данные о фирменном наименовании (наименовании) эмитента</w:t>
      </w:r>
      <w:r>
        <w:rPr>
          <w:noProof/>
        </w:rPr>
        <w:tab/>
      </w:r>
      <w:r w:rsidR="005E5901">
        <w:rPr>
          <w:noProof/>
        </w:rPr>
        <w:t>9</w:t>
      </w:r>
    </w:p>
    <w:p w:rsidR="00DB4381" w:rsidRDefault="00DB4381" w:rsidP="00DB4381">
      <w:pPr>
        <w:pStyle w:val="21"/>
        <w:rPr>
          <w:noProof/>
        </w:rPr>
      </w:pPr>
      <w:r>
        <w:rPr>
          <w:noProof/>
        </w:rPr>
        <w:t>3.1.2. Сведения о государственной регистрации эмитента</w:t>
      </w:r>
      <w:r>
        <w:rPr>
          <w:noProof/>
        </w:rPr>
        <w:tab/>
      </w:r>
      <w:r w:rsidR="005E5901">
        <w:rPr>
          <w:noProof/>
        </w:rPr>
        <w:t>10</w:t>
      </w:r>
    </w:p>
    <w:p w:rsidR="00DB4381" w:rsidRDefault="00DB4381" w:rsidP="00DB4381">
      <w:pPr>
        <w:pStyle w:val="21"/>
        <w:rPr>
          <w:noProof/>
        </w:rPr>
      </w:pPr>
      <w:r>
        <w:rPr>
          <w:noProof/>
        </w:rPr>
        <w:t>3.1.3. Сведения о создании и развитии эмитента</w:t>
      </w:r>
      <w:r>
        <w:rPr>
          <w:noProof/>
        </w:rPr>
        <w:tab/>
      </w:r>
      <w:r w:rsidR="005E5901">
        <w:rPr>
          <w:noProof/>
        </w:rPr>
        <w:t>10</w:t>
      </w:r>
    </w:p>
    <w:p w:rsidR="00DB4381" w:rsidRDefault="00DB4381" w:rsidP="00DB4381">
      <w:pPr>
        <w:pStyle w:val="21"/>
        <w:rPr>
          <w:noProof/>
        </w:rPr>
      </w:pPr>
      <w:r>
        <w:rPr>
          <w:noProof/>
        </w:rPr>
        <w:t>3.1.4. Контактная информация</w:t>
      </w:r>
      <w:r>
        <w:rPr>
          <w:noProof/>
        </w:rPr>
        <w:tab/>
      </w:r>
      <w:r w:rsidR="005E5901">
        <w:rPr>
          <w:noProof/>
        </w:rPr>
        <w:t>10</w:t>
      </w:r>
    </w:p>
    <w:p w:rsidR="00DB4381" w:rsidRDefault="00DB4381" w:rsidP="00DB4381">
      <w:pPr>
        <w:pStyle w:val="21"/>
        <w:rPr>
          <w:noProof/>
        </w:rPr>
      </w:pPr>
      <w:r>
        <w:rPr>
          <w:noProof/>
        </w:rPr>
        <w:t>3.1.5. Идентификационный номер налогоплательщика</w:t>
      </w:r>
      <w:r>
        <w:rPr>
          <w:noProof/>
        </w:rPr>
        <w:tab/>
      </w:r>
      <w:r w:rsidR="005E5901">
        <w:rPr>
          <w:noProof/>
        </w:rPr>
        <w:t>10</w:t>
      </w:r>
    </w:p>
    <w:p w:rsidR="00DB4381" w:rsidRDefault="00DB4381" w:rsidP="00DB4381">
      <w:pPr>
        <w:pStyle w:val="21"/>
        <w:rPr>
          <w:noProof/>
        </w:rPr>
      </w:pPr>
      <w:r>
        <w:rPr>
          <w:noProof/>
        </w:rPr>
        <w:t>3.1.6. Филиалы и представительства эмитента</w:t>
      </w:r>
      <w:r>
        <w:rPr>
          <w:noProof/>
        </w:rPr>
        <w:tab/>
      </w:r>
      <w:r w:rsidR="005E5901">
        <w:rPr>
          <w:noProof/>
        </w:rPr>
        <w:t>10</w:t>
      </w:r>
    </w:p>
    <w:p w:rsidR="00DB4381" w:rsidRDefault="00DB4381" w:rsidP="00DB4381">
      <w:pPr>
        <w:pStyle w:val="21"/>
        <w:rPr>
          <w:noProof/>
        </w:rPr>
      </w:pPr>
      <w:r>
        <w:rPr>
          <w:noProof/>
        </w:rPr>
        <w:t>3.2. Основная хозяйственная деятельность эмитента</w:t>
      </w:r>
      <w:r>
        <w:rPr>
          <w:noProof/>
        </w:rPr>
        <w:tab/>
      </w:r>
      <w:r w:rsidR="005E5901">
        <w:rPr>
          <w:noProof/>
        </w:rPr>
        <w:t>10</w:t>
      </w:r>
    </w:p>
    <w:p w:rsidR="00DB4381" w:rsidRDefault="00DB4381" w:rsidP="00DB4381">
      <w:pPr>
        <w:pStyle w:val="21"/>
        <w:rPr>
          <w:noProof/>
        </w:rPr>
      </w:pPr>
      <w:r>
        <w:rPr>
          <w:noProof/>
        </w:rPr>
        <w:t>3.2.1. Основные виды экономической деятельности эмитента</w:t>
      </w:r>
      <w:r>
        <w:rPr>
          <w:noProof/>
        </w:rPr>
        <w:tab/>
      </w:r>
      <w:r w:rsidR="005E5901">
        <w:rPr>
          <w:noProof/>
        </w:rPr>
        <w:t>10</w:t>
      </w:r>
    </w:p>
    <w:p w:rsidR="00DB4381" w:rsidRDefault="00DB4381" w:rsidP="00DB4381">
      <w:pPr>
        <w:pStyle w:val="21"/>
        <w:rPr>
          <w:noProof/>
        </w:rPr>
      </w:pPr>
      <w:r>
        <w:rPr>
          <w:noProof/>
        </w:rPr>
        <w:t>3.2.2. Основная хозяйственная деятельность эмитента</w:t>
      </w:r>
      <w:r>
        <w:rPr>
          <w:noProof/>
        </w:rPr>
        <w:tab/>
      </w:r>
      <w:r w:rsidR="005E5901">
        <w:rPr>
          <w:noProof/>
        </w:rPr>
        <w:t>10</w:t>
      </w:r>
    </w:p>
    <w:p w:rsidR="00DB4381" w:rsidRDefault="00DB4381" w:rsidP="00DB4381">
      <w:pPr>
        <w:pStyle w:val="21"/>
        <w:rPr>
          <w:noProof/>
        </w:rPr>
      </w:pPr>
      <w:r>
        <w:rPr>
          <w:noProof/>
        </w:rPr>
        <w:t>3.2.3. Материалы, товары (сырье) и поставщики эмитента</w:t>
      </w:r>
      <w:r>
        <w:rPr>
          <w:noProof/>
        </w:rPr>
        <w:tab/>
      </w:r>
      <w:r w:rsidR="005E5901">
        <w:rPr>
          <w:noProof/>
        </w:rPr>
        <w:t>11</w:t>
      </w:r>
    </w:p>
    <w:p w:rsidR="00DB4381" w:rsidRDefault="00DB4381" w:rsidP="00DB4381">
      <w:pPr>
        <w:pStyle w:val="21"/>
        <w:rPr>
          <w:noProof/>
        </w:rPr>
      </w:pPr>
      <w:r>
        <w:rPr>
          <w:noProof/>
        </w:rPr>
        <w:t>3.2.4. Рынки сбыта продукции (работ, услуг) эмитента</w:t>
      </w:r>
      <w:r>
        <w:rPr>
          <w:noProof/>
        </w:rPr>
        <w:tab/>
      </w:r>
      <w:r w:rsidR="005E5901">
        <w:rPr>
          <w:noProof/>
        </w:rPr>
        <w:t>11</w:t>
      </w:r>
    </w:p>
    <w:p w:rsidR="00DB4381" w:rsidRDefault="00DB4381" w:rsidP="00DB4381">
      <w:pPr>
        <w:pStyle w:val="21"/>
        <w:rPr>
          <w:noProof/>
        </w:rPr>
      </w:pPr>
      <w:r w:rsidRPr="00CF23B3">
        <w:rPr>
          <w:noProof/>
        </w:rPr>
        <w:t>3.2.5. Сведения о наличии у эмитента разрешений (лицензий) или допусков к отдельным видам работ</w:t>
      </w:r>
      <w:r>
        <w:rPr>
          <w:noProof/>
        </w:rPr>
        <w:tab/>
      </w:r>
      <w:r w:rsidR="005E5901">
        <w:rPr>
          <w:noProof/>
        </w:rPr>
        <w:t>11</w:t>
      </w:r>
    </w:p>
    <w:p w:rsidR="00DB4381" w:rsidRDefault="00DB4381" w:rsidP="00DB4381">
      <w:pPr>
        <w:pStyle w:val="21"/>
        <w:rPr>
          <w:noProof/>
        </w:rPr>
      </w:pPr>
      <w:r>
        <w:rPr>
          <w:noProof/>
        </w:rPr>
        <w:t>3.2.6. Сведения о деятельности отдельных категорий эмитентов</w:t>
      </w:r>
      <w:r>
        <w:rPr>
          <w:noProof/>
        </w:rPr>
        <w:tab/>
      </w:r>
      <w:r w:rsidR="005E5901">
        <w:rPr>
          <w:noProof/>
        </w:rPr>
        <w:t>13</w:t>
      </w:r>
    </w:p>
    <w:p w:rsidR="00DB4381" w:rsidRDefault="00DB4381" w:rsidP="00DB4381">
      <w:pPr>
        <w:pStyle w:val="21"/>
        <w:rPr>
          <w:noProof/>
        </w:rPr>
      </w:pPr>
      <w:r>
        <w:rPr>
          <w:noProof/>
        </w:rPr>
        <w:t>3.2.7. Дополнительные требования к эмитентам, основной деятельностью которых является добыча полезных ископаемых</w:t>
      </w:r>
      <w:r>
        <w:rPr>
          <w:noProof/>
        </w:rPr>
        <w:tab/>
      </w:r>
      <w:r w:rsidR="005E5901">
        <w:rPr>
          <w:noProof/>
        </w:rPr>
        <w:t>13</w:t>
      </w:r>
    </w:p>
    <w:p w:rsidR="00DB4381" w:rsidRDefault="00DB4381" w:rsidP="00DB4381">
      <w:pPr>
        <w:pStyle w:val="21"/>
        <w:rPr>
          <w:noProof/>
        </w:rPr>
      </w:pPr>
      <w:r>
        <w:rPr>
          <w:noProof/>
        </w:rPr>
        <w:t>3.2.8. Дополнительные сведения об эмитентах, основной деятельностью которых является оказание услуг связи</w:t>
      </w:r>
      <w:r>
        <w:rPr>
          <w:noProof/>
        </w:rPr>
        <w:tab/>
      </w:r>
      <w:r w:rsidR="005E5901">
        <w:rPr>
          <w:noProof/>
        </w:rPr>
        <w:t>13</w:t>
      </w:r>
    </w:p>
    <w:p w:rsidR="00DB4381" w:rsidRDefault="00DB4381" w:rsidP="00DB4381">
      <w:pPr>
        <w:pStyle w:val="21"/>
        <w:rPr>
          <w:noProof/>
        </w:rPr>
      </w:pPr>
      <w:r>
        <w:rPr>
          <w:noProof/>
        </w:rPr>
        <w:t>3.3. Планы будущей деятельности эмитента</w:t>
      </w:r>
      <w:r>
        <w:rPr>
          <w:noProof/>
        </w:rPr>
        <w:tab/>
      </w:r>
      <w:r w:rsidR="005E5901">
        <w:rPr>
          <w:noProof/>
        </w:rPr>
        <w:t>13</w:t>
      </w:r>
    </w:p>
    <w:p w:rsidR="00DB4381" w:rsidRDefault="00DB4381" w:rsidP="00DB4381">
      <w:pPr>
        <w:pStyle w:val="21"/>
        <w:rPr>
          <w:noProof/>
        </w:rPr>
      </w:pPr>
      <w:r>
        <w:rPr>
          <w:noProof/>
        </w:rPr>
        <w:t>3.4. Участие эмитента в банковских группах, банковских холдингах, холдингах и ассоциациях</w:t>
      </w:r>
      <w:r>
        <w:rPr>
          <w:noProof/>
        </w:rPr>
        <w:tab/>
      </w:r>
      <w:r w:rsidR="005E5901">
        <w:rPr>
          <w:noProof/>
        </w:rPr>
        <w:t>13</w:t>
      </w:r>
    </w:p>
    <w:p w:rsidR="00DB4381" w:rsidRDefault="00DB4381" w:rsidP="00DB4381">
      <w:pPr>
        <w:pStyle w:val="21"/>
        <w:rPr>
          <w:noProof/>
        </w:rPr>
      </w:pPr>
      <w:r>
        <w:rPr>
          <w:noProof/>
        </w:rPr>
        <w:t>3.5. Подконтрольные эмитенту организации, имеющие для него существенное значение</w:t>
      </w:r>
      <w:r>
        <w:rPr>
          <w:noProof/>
        </w:rPr>
        <w:tab/>
      </w:r>
      <w:r w:rsidR="005E5901">
        <w:rPr>
          <w:noProof/>
        </w:rPr>
        <w:t>13</w:t>
      </w:r>
    </w:p>
    <w:p w:rsidR="00DB4381" w:rsidRDefault="00DB4381" w:rsidP="00DB4381">
      <w:pPr>
        <w:pStyle w:val="21"/>
        <w:rPr>
          <w:noProof/>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sidR="005E5901">
        <w:rPr>
          <w:noProof/>
        </w:rPr>
        <w:t>13</w:t>
      </w:r>
    </w:p>
    <w:p w:rsidR="00DB4381" w:rsidRDefault="00DB4381" w:rsidP="00D207BD">
      <w:pPr>
        <w:pStyle w:val="11"/>
        <w:rPr>
          <w:noProof/>
        </w:rPr>
      </w:pPr>
      <w:r>
        <w:rPr>
          <w:noProof/>
        </w:rPr>
        <w:t>Раздел IV. Сведения о финансово-хозяйственной деятельности эмитента</w:t>
      </w:r>
      <w:r>
        <w:rPr>
          <w:noProof/>
        </w:rPr>
        <w:tab/>
      </w:r>
      <w:r w:rsidR="005E5901">
        <w:rPr>
          <w:noProof/>
        </w:rPr>
        <w:t>13</w:t>
      </w:r>
    </w:p>
    <w:p w:rsidR="00DB4381" w:rsidRDefault="00DB4381" w:rsidP="00DB4381">
      <w:pPr>
        <w:pStyle w:val="21"/>
        <w:rPr>
          <w:noProof/>
        </w:rPr>
      </w:pPr>
      <w:r>
        <w:rPr>
          <w:noProof/>
        </w:rPr>
        <w:t>4.1. Результаты финансово-хозяйственной деятельности эмитента</w:t>
      </w:r>
      <w:r>
        <w:rPr>
          <w:noProof/>
        </w:rPr>
        <w:tab/>
      </w:r>
      <w:r w:rsidR="005E5901">
        <w:rPr>
          <w:noProof/>
        </w:rPr>
        <w:t>13</w:t>
      </w:r>
    </w:p>
    <w:p w:rsidR="00DB4381" w:rsidRDefault="00DB4381" w:rsidP="00DB4381">
      <w:pPr>
        <w:pStyle w:val="21"/>
        <w:rPr>
          <w:noProof/>
        </w:rPr>
      </w:pPr>
      <w:r>
        <w:rPr>
          <w:noProof/>
        </w:rPr>
        <w:t>4.2. Ликвидность эмитента, достаточность капитала и оборотных средств</w:t>
      </w:r>
      <w:r>
        <w:rPr>
          <w:noProof/>
        </w:rPr>
        <w:tab/>
      </w:r>
      <w:r w:rsidR="005E5901">
        <w:rPr>
          <w:noProof/>
        </w:rPr>
        <w:t>13</w:t>
      </w:r>
    </w:p>
    <w:p w:rsidR="00DB4381" w:rsidRDefault="00DB4381" w:rsidP="00DB4381">
      <w:pPr>
        <w:pStyle w:val="21"/>
        <w:rPr>
          <w:noProof/>
        </w:rPr>
      </w:pPr>
      <w:r>
        <w:rPr>
          <w:noProof/>
        </w:rPr>
        <w:t>4.3. Финансовые вложения эмитента</w:t>
      </w:r>
      <w:r>
        <w:rPr>
          <w:noProof/>
        </w:rPr>
        <w:tab/>
      </w:r>
      <w:r w:rsidR="005E5901">
        <w:rPr>
          <w:noProof/>
        </w:rPr>
        <w:t>13</w:t>
      </w:r>
    </w:p>
    <w:p w:rsidR="00DB4381" w:rsidRDefault="00DB4381" w:rsidP="00DB4381">
      <w:pPr>
        <w:pStyle w:val="21"/>
        <w:rPr>
          <w:noProof/>
        </w:rPr>
      </w:pPr>
      <w:r>
        <w:rPr>
          <w:noProof/>
        </w:rPr>
        <w:t>4.4. Нематериальные активы эмитента</w:t>
      </w:r>
      <w:r>
        <w:rPr>
          <w:noProof/>
        </w:rPr>
        <w:tab/>
      </w:r>
      <w:r w:rsidR="005E5901">
        <w:rPr>
          <w:noProof/>
        </w:rPr>
        <w:t>14</w:t>
      </w:r>
    </w:p>
    <w:p w:rsidR="00DB4381" w:rsidRDefault="00DB4381" w:rsidP="00DB4381">
      <w:pPr>
        <w:pStyle w:val="21"/>
        <w:rPr>
          <w:noProof/>
        </w:rPr>
      </w:pPr>
      <w:r w:rsidRPr="00087A0F">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sidRPr="00087A0F">
        <w:rPr>
          <w:noProof/>
        </w:rPr>
        <w:tab/>
      </w:r>
      <w:r w:rsidR="005E5901">
        <w:rPr>
          <w:noProof/>
        </w:rPr>
        <w:t>14</w:t>
      </w:r>
    </w:p>
    <w:p w:rsidR="00DB4381" w:rsidRDefault="00DB4381" w:rsidP="00DB4381">
      <w:pPr>
        <w:pStyle w:val="21"/>
        <w:rPr>
          <w:noProof/>
        </w:rPr>
      </w:pPr>
      <w:r>
        <w:rPr>
          <w:noProof/>
        </w:rPr>
        <w:t>4.6. Анализ тенденций развития в сфере основной деятельности эмитента</w:t>
      </w:r>
      <w:r>
        <w:rPr>
          <w:noProof/>
        </w:rPr>
        <w:tab/>
      </w:r>
      <w:r w:rsidR="005E5901">
        <w:rPr>
          <w:noProof/>
        </w:rPr>
        <w:t>14</w:t>
      </w:r>
    </w:p>
    <w:p w:rsidR="00DB4381" w:rsidRDefault="00DB4381" w:rsidP="00DB4381">
      <w:pPr>
        <w:pStyle w:val="21"/>
        <w:rPr>
          <w:noProof/>
        </w:rPr>
      </w:pPr>
      <w:r>
        <w:rPr>
          <w:noProof/>
        </w:rPr>
        <w:t>4.7. Анализ факторов и условий, влияющих на деятельность эмитента</w:t>
      </w:r>
      <w:r>
        <w:rPr>
          <w:noProof/>
        </w:rPr>
        <w:tab/>
      </w:r>
      <w:r w:rsidR="005E5901">
        <w:rPr>
          <w:noProof/>
        </w:rPr>
        <w:t>14</w:t>
      </w:r>
    </w:p>
    <w:p w:rsidR="00DB4381" w:rsidRDefault="00DB4381" w:rsidP="00DB4381">
      <w:pPr>
        <w:pStyle w:val="21"/>
        <w:rPr>
          <w:noProof/>
        </w:rPr>
      </w:pPr>
      <w:r>
        <w:rPr>
          <w:noProof/>
        </w:rPr>
        <w:t>4.8. Конкуренты эмитента</w:t>
      </w:r>
      <w:r>
        <w:rPr>
          <w:noProof/>
        </w:rPr>
        <w:tab/>
      </w:r>
      <w:r w:rsidR="005E5901">
        <w:rPr>
          <w:noProof/>
        </w:rPr>
        <w:t>14</w:t>
      </w:r>
    </w:p>
    <w:p w:rsidR="00DB4381" w:rsidRDefault="00DB4381" w:rsidP="00D207BD">
      <w:pPr>
        <w:pStyle w:val="11"/>
        <w:rPr>
          <w:noProof/>
        </w:rPr>
      </w:pPr>
      <w:r>
        <w:rPr>
          <w:noProof/>
        </w:rP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sidR="005E5901">
        <w:rPr>
          <w:noProof/>
        </w:rPr>
        <w:t>14</w:t>
      </w:r>
    </w:p>
    <w:p w:rsidR="00DB4381" w:rsidRDefault="00DB4381" w:rsidP="00DB4381">
      <w:pPr>
        <w:pStyle w:val="21"/>
        <w:rPr>
          <w:noProof/>
        </w:rPr>
      </w:pPr>
      <w:r>
        <w:rPr>
          <w:noProof/>
        </w:rPr>
        <w:lastRenderedPageBreak/>
        <w:t>5.1. Сведения о структуре и компетенции органов управления эмитента</w:t>
      </w:r>
      <w:r>
        <w:rPr>
          <w:noProof/>
        </w:rPr>
        <w:tab/>
      </w:r>
      <w:r w:rsidR="008E67AC">
        <w:rPr>
          <w:noProof/>
        </w:rPr>
        <w:t>14</w:t>
      </w:r>
    </w:p>
    <w:p w:rsidR="00DB4381" w:rsidRDefault="00DB4381" w:rsidP="00DB4381">
      <w:pPr>
        <w:pStyle w:val="21"/>
        <w:rPr>
          <w:noProof/>
        </w:rPr>
      </w:pPr>
      <w:r>
        <w:rPr>
          <w:noProof/>
        </w:rPr>
        <w:t>5.2. Информация о лицах, входящих в состав органов управления эмитента</w:t>
      </w:r>
      <w:r>
        <w:rPr>
          <w:noProof/>
        </w:rPr>
        <w:tab/>
      </w:r>
      <w:r w:rsidR="008E67AC">
        <w:rPr>
          <w:noProof/>
        </w:rPr>
        <w:t>14</w:t>
      </w:r>
    </w:p>
    <w:p w:rsidR="00DB4381" w:rsidRDefault="00DB4381" w:rsidP="00DB4381">
      <w:pPr>
        <w:pStyle w:val="21"/>
        <w:rPr>
          <w:noProof/>
        </w:rPr>
      </w:pPr>
      <w:r>
        <w:rPr>
          <w:noProof/>
        </w:rPr>
        <w:t>5.2.1. Состав совета директоров (наблюдательного совета) эмитента</w:t>
      </w:r>
      <w:r>
        <w:rPr>
          <w:noProof/>
        </w:rPr>
        <w:tab/>
      </w:r>
      <w:r w:rsidR="008E67AC">
        <w:rPr>
          <w:noProof/>
        </w:rPr>
        <w:t>14</w:t>
      </w:r>
    </w:p>
    <w:p w:rsidR="00DB4381" w:rsidRDefault="00DB4381" w:rsidP="00DB4381">
      <w:pPr>
        <w:pStyle w:val="21"/>
        <w:rPr>
          <w:noProof/>
        </w:rPr>
      </w:pPr>
      <w:r w:rsidRPr="00735C1A">
        <w:rPr>
          <w:noProof/>
        </w:rPr>
        <w:t>5.2.2. Информация о единоличном исполнительном органе эмитента</w:t>
      </w:r>
      <w:r w:rsidRPr="00735C1A">
        <w:rPr>
          <w:noProof/>
        </w:rPr>
        <w:tab/>
      </w:r>
      <w:r w:rsidR="008E67AC">
        <w:rPr>
          <w:noProof/>
        </w:rPr>
        <w:t>14</w:t>
      </w:r>
    </w:p>
    <w:p w:rsidR="00DB4381" w:rsidRDefault="00DB4381" w:rsidP="00DB4381">
      <w:pPr>
        <w:pStyle w:val="21"/>
        <w:rPr>
          <w:noProof/>
        </w:rPr>
      </w:pPr>
      <w:r>
        <w:rPr>
          <w:noProof/>
        </w:rPr>
        <w:t>5.2.3. Состав коллегиального исполнительного органа эмитента</w:t>
      </w:r>
      <w:r>
        <w:rPr>
          <w:noProof/>
        </w:rPr>
        <w:tab/>
      </w:r>
      <w:r w:rsidR="008E67AC">
        <w:rPr>
          <w:noProof/>
        </w:rPr>
        <w:t>15</w:t>
      </w:r>
    </w:p>
    <w:p w:rsidR="00DB4381" w:rsidRDefault="00DB4381" w:rsidP="00DB4381">
      <w:pPr>
        <w:pStyle w:val="21"/>
        <w:rPr>
          <w:noProof/>
        </w:rPr>
      </w:pPr>
      <w:r>
        <w:rPr>
          <w:noProof/>
        </w:rPr>
        <w:t>5.3. Сведения о размере вознаграждения и/или компенсации расходов по каждому органу управления эмитента</w:t>
      </w:r>
      <w:r>
        <w:rPr>
          <w:noProof/>
        </w:rPr>
        <w:tab/>
      </w:r>
      <w:r w:rsidR="008E67AC">
        <w:rPr>
          <w:noProof/>
        </w:rPr>
        <w:t>15</w:t>
      </w:r>
    </w:p>
    <w:p w:rsidR="00DB4381" w:rsidRDefault="00DB4381" w:rsidP="00DB4381">
      <w:pPr>
        <w:pStyle w:val="21"/>
        <w:rPr>
          <w:noProof/>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sidR="008E67AC">
        <w:rPr>
          <w:noProof/>
        </w:rPr>
        <w:t>16</w:t>
      </w:r>
    </w:p>
    <w:p w:rsidR="00DB4381" w:rsidRDefault="00DB4381" w:rsidP="00DB4381">
      <w:pPr>
        <w:pStyle w:val="21"/>
        <w:rPr>
          <w:noProof/>
        </w:rPr>
      </w:pPr>
      <w:r>
        <w:rPr>
          <w:noProof/>
        </w:rPr>
        <w:t>5.5. Информация о лицах, входящих в состав органов контроля за финансово-хозяйственной деятельностью эмитента</w:t>
      </w:r>
      <w:r>
        <w:rPr>
          <w:noProof/>
        </w:rPr>
        <w:tab/>
      </w:r>
      <w:r w:rsidR="008E67AC">
        <w:rPr>
          <w:noProof/>
        </w:rPr>
        <w:t>16</w:t>
      </w:r>
    </w:p>
    <w:p w:rsidR="00DB4381" w:rsidRDefault="00DB4381" w:rsidP="00DB4381">
      <w:pPr>
        <w:pStyle w:val="21"/>
        <w:rPr>
          <w:noProof/>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sidR="008E67AC">
        <w:rPr>
          <w:noProof/>
        </w:rPr>
        <w:t>16</w:t>
      </w:r>
    </w:p>
    <w:p w:rsidR="00DB4381" w:rsidRDefault="00DB4381" w:rsidP="00DB4381">
      <w:pPr>
        <w:pStyle w:val="21"/>
        <w:rPr>
          <w:noProof/>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sidR="008E67AC">
        <w:rPr>
          <w:noProof/>
        </w:rPr>
        <w:t>16</w:t>
      </w:r>
    </w:p>
    <w:p w:rsidR="00DB4381" w:rsidRDefault="00DB4381" w:rsidP="00DB4381">
      <w:pPr>
        <w:pStyle w:val="21"/>
        <w:rPr>
          <w:noProof/>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sidR="008E67AC">
        <w:rPr>
          <w:noProof/>
        </w:rPr>
        <w:t>16</w:t>
      </w:r>
    </w:p>
    <w:p w:rsidR="00DB4381" w:rsidRDefault="00DB4381" w:rsidP="00D207BD">
      <w:pPr>
        <w:pStyle w:val="11"/>
        <w:rPr>
          <w:noProof/>
        </w:rPr>
      </w:pPr>
      <w:r>
        <w:rPr>
          <w:noProof/>
        </w:rPr>
        <w:t>Раздел VI. Сведения об участниках (акционерах) эмитента и о совершенных эмитентом сделках, в совершении которых имелась заинтересованность</w:t>
      </w:r>
      <w:r>
        <w:rPr>
          <w:noProof/>
        </w:rPr>
        <w:tab/>
      </w:r>
      <w:r w:rsidR="008E67AC">
        <w:rPr>
          <w:noProof/>
        </w:rPr>
        <w:t>16</w:t>
      </w:r>
    </w:p>
    <w:p w:rsidR="00DB4381" w:rsidRDefault="00DB4381" w:rsidP="00DB4381">
      <w:pPr>
        <w:pStyle w:val="21"/>
        <w:rPr>
          <w:noProof/>
        </w:rPr>
      </w:pPr>
      <w:r>
        <w:rPr>
          <w:noProof/>
        </w:rPr>
        <w:t>6.1. Сведения об общем количестве акционеров (участников) эмитента</w:t>
      </w:r>
      <w:r>
        <w:rPr>
          <w:noProof/>
        </w:rPr>
        <w:tab/>
      </w:r>
      <w:r w:rsidR="008E67AC">
        <w:rPr>
          <w:noProof/>
        </w:rPr>
        <w:t>16</w:t>
      </w:r>
    </w:p>
    <w:p w:rsidR="00DB4381" w:rsidRDefault="00DB4381" w:rsidP="00DB4381">
      <w:pPr>
        <w:pStyle w:val="21"/>
        <w:rPr>
          <w:noProof/>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sidR="008E67AC">
        <w:rPr>
          <w:noProof/>
        </w:rPr>
        <w:t>17</w:t>
      </w:r>
    </w:p>
    <w:p w:rsidR="00DB4381" w:rsidRDefault="00DB4381" w:rsidP="00DB4381">
      <w:pPr>
        <w:pStyle w:val="21"/>
        <w:rPr>
          <w:noProof/>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sidR="008E67AC">
        <w:rPr>
          <w:noProof/>
        </w:rPr>
        <w:t>19</w:t>
      </w:r>
    </w:p>
    <w:p w:rsidR="00DB4381" w:rsidRDefault="00DB4381" w:rsidP="00DB4381">
      <w:pPr>
        <w:pStyle w:val="21"/>
        <w:rPr>
          <w:noProof/>
        </w:rPr>
      </w:pPr>
      <w:r>
        <w:rPr>
          <w:noProof/>
        </w:rPr>
        <w:t>6.4. Сведения об ограничениях на участие в уставном капитале эмитента</w:t>
      </w:r>
      <w:r>
        <w:rPr>
          <w:noProof/>
        </w:rPr>
        <w:tab/>
      </w:r>
      <w:r w:rsidR="008E67AC">
        <w:rPr>
          <w:noProof/>
        </w:rPr>
        <w:t>19</w:t>
      </w:r>
    </w:p>
    <w:p w:rsidR="00DB4381" w:rsidRDefault="00DB4381" w:rsidP="00DB4381">
      <w:pPr>
        <w:pStyle w:val="21"/>
        <w:rPr>
          <w:noProof/>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sidR="008E67AC">
        <w:rPr>
          <w:noProof/>
        </w:rPr>
        <w:t>19</w:t>
      </w:r>
    </w:p>
    <w:p w:rsidR="00DB4381" w:rsidRDefault="00DB4381" w:rsidP="00DB4381">
      <w:pPr>
        <w:pStyle w:val="21"/>
        <w:rPr>
          <w:noProof/>
        </w:rPr>
      </w:pPr>
      <w:r>
        <w:rPr>
          <w:noProof/>
        </w:rPr>
        <w:t>6.6. Сведения о совершенных эмитентом сделках, в совершении которых имелась заинтересованность</w:t>
      </w:r>
      <w:r>
        <w:rPr>
          <w:noProof/>
        </w:rPr>
        <w:tab/>
      </w:r>
      <w:r w:rsidR="00AF7DAE">
        <w:rPr>
          <w:noProof/>
        </w:rPr>
        <w:t>20</w:t>
      </w:r>
    </w:p>
    <w:p w:rsidR="00DB4381" w:rsidRDefault="00DB4381" w:rsidP="00DB4381">
      <w:pPr>
        <w:pStyle w:val="21"/>
        <w:rPr>
          <w:noProof/>
        </w:rPr>
      </w:pPr>
      <w:r>
        <w:rPr>
          <w:noProof/>
        </w:rPr>
        <w:t>6.7. Сведения о размере дебиторской задолженности</w:t>
      </w:r>
      <w:r>
        <w:rPr>
          <w:noProof/>
        </w:rPr>
        <w:tab/>
      </w:r>
      <w:r w:rsidR="00AF7DAE">
        <w:rPr>
          <w:noProof/>
        </w:rPr>
        <w:t>20</w:t>
      </w:r>
    </w:p>
    <w:p w:rsidR="00DB4381" w:rsidRDefault="00DB4381" w:rsidP="00D207BD">
      <w:pPr>
        <w:pStyle w:val="11"/>
        <w:rPr>
          <w:noProof/>
        </w:rPr>
      </w:pPr>
      <w:r>
        <w:rPr>
          <w:noProof/>
        </w:rPr>
        <w:t>Раздел VII. Бухгалтерская (финансовая) отчетность эмитента и иная финансовая информация</w:t>
      </w:r>
      <w:r>
        <w:rPr>
          <w:noProof/>
        </w:rPr>
        <w:tab/>
      </w:r>
      <w:r w:rsidR="00AF7DAE">
        <w:rPr>
          <w:noProof/>
        </w:rPr>
        <w:t>20</w:t>
      </w:r>
    </w:p>
    <w:p w:rsidR="00DB4381" w:rsidRDefault="00DB4381" w:rsidP="00DB4381">
      <w:pPr>
        <w:pStyle w:val="21"/>
        <w:rPr>
          <w:noProof/>
        </w:rPr>
      </w:pPr>
      <w:r>
        <w:rPr>
          <w:noProof/>
        </w:rPr>
        <w:t>7.1. Годовая бухгалтерская (финансовая) отчетность эмитента</w:t>
      </w:r>
      <w:r>
        <w:rPr>
          <w:noProof/>
        </w:rPr>
        <w:tab/>
      </w:r>
      <w:r w:rsidR="00AF7DAE">
        <w:rPr>
          <w:noProof/>
        </w:rPr>
        <w:t>20</w:t>
      </w:r>
    </w:p>
    <w:p w:rsidR="00DB4381" w:rsidRDefault="00DB4381" w:rsidP="00DB4381">
      <w:pPr>
        <w:pStyle w:val="21"/>
        <w:rPr>
          <w:noProof/>
        </w:rPr>
      </w:pPr>
      <w:r>
        <w:rPr>
          <w:noProof/>
        </w:rPr>
        <w:t>7.2. Промежуточная бухгалтерская (финансовая) отчетность эмитента</w:t>
      </w:r>
      <w:r>
        <w:rPr>
          <w:noProof/>
        </w:rPr>
        <w:tab/>
      </w:r>
      <w:r w:rsidR="00AF7DAE">
        <w:rPr>
          <w:noProof/>
        </w:rPr>
        <w:t>20</w:t>
      </w:r>
    </w:p>
    <w:p w:rsidR="00DB4381" w:rsidRDefault="00DB4381" w:rsidP="00DB4381">
      <w:pPr>
        <w:pStyle w:val="21"/>
        <w:rPr>
          <w:noProof/>
        </w:rPr>
      </w:pPr>
      <w:r>
        <w:rPr>
          <w:noProof/>
        </w:rPr>
        <w:t>7.3. Консолидированная финансовая отчетность эмитента</w:t>
      </w:r>
      <w:r>
        <w:rPr>
          <w:noProof/>
        </w:rPr>
        <w:tab/>
      </w:r>
      <w:r w:rsidR="00AF7DAE">
        <w:rPr>
          <w:noProof/>
        </w:rPr>
        <w:t>20</w:t>
      </w:r>
    </w:p>
    <w:p w:rsidR="00DB4381" w:rsidRDefault="00DB4381" w:rsidP="00DB4381">
      <w:pPr>
        <w:pStyle w:val="21"/>
        <w:rPr>
          <w:noProof/>
        </w:rPr>
      </w:pPr>
      <w:r>
        <w:rPr>
          <w:noProof/>
        </w:rPr>
        <w:t>7.4. Сведения об учетной политике эмитента</w:t>
      </w:r>
      <w:r>
        <w:rPr>
          <w:noProof/>
        </w:rPr>
        <w:tab/>
      </w:r>
      <w:r w:rsidR="00AF7DAE">
        <w:rPr>
          <w:noProof/>
        </w:rPr>
        <w:t>20</w:t>
      </w:r>
    </w:p>
    <w:p w:rsidR="00DB4381" w:rsidRDefault="00DB4381" w:rsidP="00DB4381">
      <w:pPr>
        <w:pStyle w:val="21"/>
        <w:rPr>
          <w:noProof/>
        </w:rPr>
      </w:pPr>
      <w:r>
        <w:rPr>
          <w:noProof/>
        </w:rPr>
        <w:t>7.5. Сведения об общей сумме экспорта, а также о доле, которую составляет экспорт в общем объеме продаж</w:t>
      </w:r>
      <w:r>
        <w:rPr>
          <w:noProof/>
        </w:rPr>
        <w:tab/>
      </w:r>
      <w:r w:rsidR="00AF7DAE">
        <w:rPr>
          <w:noProof/>
        </w:rPr>
        <w:t>20</w:t>
      </w:r>
    </w:p>
    <w:p w:rsidR="00DB4381" w:rsidRDefault="00DB4381" w:rsidP="00DB4381">
      <w:pPr>
        <w:pStyle w:val="21"/>
        <w:rPr>
          <w:noProof/>
        </w:rPr>
      </w:pPr>
      <w:r>
        <w:rPr>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sidR="00AF7DAE">
        <w:rPr>
          <w:noProof/>
        </w:rPr>
        <w:t>20</w:t>
      </w:r>
    </w:p>
    <w:p w:rsidR="00DB4381" w:rsidRDefault="00DB4381" w:rsidP="00DB4381">
      <w:pPr>
        <w:pStyle w:val="21"/>
        <w:rPr>
          <w:noProof/>
        </w:rPr>
      </w:pPr>
      <w:r>
        <w:rPr>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sidR="000F56C8">
        <w:rPr>
          <w:noProof/>
        </w:rPr>
        <w:t>21</w:t>
      </w:r>
    </w:p>
    <w:p w:rsidR="00DB4381" w:rsidRDefault="00DB4381" w:rsidP="00D207BD">
      <w:pPr>
        <w:pStyle w:val="11"/>
        <w:rPr>
          <w:noProof/>
        </w:rPr>
      </w:pPr>
      <w:r>
        <w:rPr>
          <w:noProof/>
        </w:rPr>
        <w:t>Раздел VIII. Дополнительные сведения об эмитенте и о размещенных им эмиссионных ценных бумагах</w:t>
      </w:r>
      <w:r>
        <w:rPr>
          <w:noProof/>
        </w:rPr>
        <w:tab/>
      </w:r>
      <w:r w:rsidR="000F56C8">
        <w:rPr>
          <w:noProof/>
        </w:rPr>
        <w:t>21</w:t>
      </w:r>
    </w:p>
    <w:p w:rsidR="00DB4381" w:rsidRDefault="00DB4381" w:rsidP="00DB4381">
      <w:pPr>
        <w:pStyle w:val="21"/>
        <w:rPr>
          <w:noProof/>
        </w:rPr>
      </w:pPr>
      <w:r>
        <w:rPr>
          <w:noProof/>
        </w:rPr>
        <w:t>8.1. Дополнительные сведения об эмитенте</w:t>
      </w:r>
      <w:r>
        <w:rPr>
          <w:noProof/>
        </w:rPr>
        <w:tab/>
      </w:r>
      <w:r w:rsidR="000F56C8">
        <w:rPr>
          <w:noProof/>
        </w:rPr>
        <w:t>21</w:t>
      </w:r>
    </w:p>
    <w:p w:rsidR="00DB4381" w:rsidRDefault="00DB4381" w:rsidP="00DB4381">
      <w:pPr>
        <w:pStyle w:val="21"/>
        <w:rPr>
          <w:noProof/>
        </w:rPr>
      </w:pPr>
      <w:r>
        <w:rPr>
          <w:noProof/>
        </w:rPr>
        <w:t>8.1.1. Сведения о размере, структуре уставного капитала эмитента</w:t>
      </w:r>
      <w:r>
        <w:rPr>
          <w:noProof/>
        </w:rPr>
        <w:tab/>
      </w:r>
      <w:r w:rsidR="000F56C8">
        <w:rPr>
          <w:noProof/>
        </w:rPr>
        <w:t>21</w:t>
      </w:r>
    </w:p>
    <w:p w:rsidR="00DB4381" w:rsidRDefault="00DB4381" w:rsidP="00DB4381">
      <w:pPr>
        <w:pStyle w:val="21"/>
        <w:rPr>
          <w:noProof/>
        </w:rPr>
      </w:pPr>
      <w:r>
        <w:rPr>
          <w:noProof/>
        </w:rPr>
        <w:t>8.1.2. Сведения об изменении размера уставного капитала эмитента</w:t>
      </w:r>
      <w:r>
        <w:rPr>
          <w:noProof/>
        </w:rPr>
        <w:tab/>
      </w:r>
      <w:r w:rsidR="000F56C8">
        <w:rPr>
          <w:noProof/>
        </w:rPr>
        <w:t>21</w:t>
      </w:r>
    </w:p>
    <w:p w:rsidR="00DB4381" w:rsidRDefault="00DB4381" w:rsidP="00DB4381">
      <w:pPr>
        <w:pStyle w:val="21"/>
        <w:rPr>
          <w:noProof/>
        </w:rPr>
      </w:pPr>
      <w:r>
        <w:rPr>
          <w:noProof/>
        </w:rPr>
        <w:t>8.1.3. Сведения о порядке созыва и проведения собрания (заседания) высшего органа управления эмитента</w:t>
      </w:r>
      <w:r>
        <w:rPr>
          <w:noProof/>
        </w:rPr>
        <w:tab/>
      </w:r>
      <w:r w:rsidR="000F56C8">
        <w:rPr>
          <w:noProof/>
        </w:rPr>
        <w:t>21</w:t>
      </w:r>
    </w:p>
    <w:p w:rsidR="00DB4381" w:rsidRDefault="00DB4381" w:rsidP="00DB4381">
      <w:pPr>
        <w:pStyle w:val="21"/>
        <w:rPr>
          <w:noProof/>
        </w:rPr>
      </w:pPr>
      <w:r>
        <w:rPr>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sidR="000F56C8">
        <w:rPr>
          <w:noProof/>
        </w:rPr>
        <w:t>21</w:t>
      </w:r>
    </w:p>
    <w:p w:rsidR="00DB4381" w:rsidRDefault="00DB4381" w:rsidP="00DB4381">
      <w:pPr>
        <w:pStyle w:val="21"/>
        <w:rPr>
          <w:noProof/>
        </w:rPr>
      </w:pPr>
      <w:r>
        <w:rPr>
          <w:noProof/>
        </w:rPr>
        <w:t>8.1.5. Сведения о существенных сделках, совершенных эмитентом</w:t>
      </w:r>
      <w:r>
        <w:rPr>
          <w:noProof/>
        </w:rPr>
        <w:tab/>
      </w:r>
      <w:r w:rsidR="000F56C8">
        <w:rPr>
          <w:noProof/>
        </w:rPr>
        <w:t>24</w:t>
      </w:r>
    </w:p>
    <w:p w:rsidR="00DB4381" w:rsidRDefault="00DB4381" w:rsidP="00DB4381">
      <w:pPr>
        <w:pStyle w:val="21"/>
        <w:rPr>
          <w:noProof/>
        </w:rPr>
      </w:pPr>
      <w:r>
        <w:rPr>
          <w:noProof/>
        </w:rPr>
        <w:t>8.1.6. Сведения о кредитных рейтингах эмитента</w:t>
      </w:r>
      <w:r>
        <w:rPr>
          <w:noProof/>
        </w:rPr>
        <w:tab/>
      </w:r>
      <w:r w:rsidR="000F56C8">
        <w:rPr>
          <w:noProof/>
        </w:rPr>
        <w:t>24</w:t>
      </w:r>
    </w:p>
    <w:p w:rsidR="00DB4381" w:rsidRDefault="00DB4381" w:rsidP="00DB4381">
      <w:pPr>
        <w:pStyle w:val="21"/>
        <w:rPr>
          <w:noProof/>
        </w:rPr>
      </w:pPr>
      <w:r>
        <w:rPr>
          <w:noProof/>
        </w:rPr>
        <w:t>8.2. Сведения о каждой категории (типе) акций эмитента</w:t>
      </w:r>
      <w:r>
        <w:rPr>
          <w:noProof/>
        </w:rPr>
        <w:tab/>
      </w:r>
      <w:r w:rsidR="000F56C8">
        <w:rPr>
          <w:noProof/>
        </w:rPr>
        <w:t>24</w:t>
      </w:r>
    </w:p>
    <w:p w:rsidR="00DB4381" w:rsidRDefault="00DB4381" w:rsidP="00DB4381">
      <w:pPr>
        <w:pStyle w:val="21"/>
        <w:rPr>
          <w:noProof/>
        </w:rPr>
      </w:pPr>
      <w:r>
        <w:rPr>
          <w:noProof/>
        </w:rPr>
        <w:t xml:space="preserve">8.3. </w:t>
      </w:r>
      <w:r w:rsidRPr="000F56C8">
        <w:rPr>
          <w:noProof/>
          <w:spacing w:val="-4"/>
        </w:rPr>
        <w:t>Сведения о предыдущих выпусках эмиссионных ценных бумаг эмитента, за исключением акций эмитента</w:t>
      </w:r>
      <w:r>
        <w:rPr>
          <w:noProof/>
        </w:rPr>
        <w:tab/>
      </w:r>
      <w:r w:rsidR="000F56C8">
        <w:rPr>
          <w:noProof/>
        </w:rPr>
        <w:t>24</w:t>
      </w:r>
    </w:p>
    <w:p w:rsidR="00DB4381" w:rsidRDefault="00DB4381" w:rsidP="00DB4381">
      <w:pPr>
        <w:pStyle w:val="21"/>
        <w:rPr>
          <w:noProof/>
        </w:rPr>
      </w:pPr>
      <w:r>
        <w:rPr>
          <w:noProof/>
        </w:rPr>
        <w:t>8.3.1. Сведения о выпусках, все ценные бумаги которых погашены</w:t>
      </w:r>
      <w:r>
        <w:rPr>
          <w:noProof/>
        </w:rPr>
        <w:tab/>
      </w:r>
      <w:r w:rsidR="000F56C8">
        <w:rPr>
          <w:noProof/>
        </w:rPr>
        <w:t>24</w:t>
      </w:r>
    </w:p>
    <w:p w:rsidR="00DB4381" w:rsidRDefault="00DB4381" w:rsidP="00DB4381">
      <w:pPr>
        <w:pStyle w:val="21"/>
        <w:rPr>
          <w:noProof/>
        </w:rPr>
      </w:pPr>
      <w:r>
        <w:rPr>
          <w:noProof/>
        </w:rPr>
        <w:t>8.3.2. Сведения о выпусках, ценные бумаги которых не являются погашенными</w:t>
      </w:r>
      <w:r>
        <w:rPr>
          <w:noProof/>
        </w:rPr>
        <w:tab/>
      </w:r>
      <w:r w:rsidR="000F56C8">
        <w:rPr>
          <w:noProof/>
        </w:rPr>
        <w:t>24</w:t>
      </w:r>
    </w:p>
    <w:p w:rsidR="00DB4381" w:rsidRDefault="00DB4381" w:rsidP="00DB4381">
      <w:pPr>
        <w:pStyle w:val="21"/>
        <w:rPr>
          <w:noProof/>
        </w:rPr>
      </w:pPr>
      <w:r>
        <w:rPr>
          <w:noProof/>
        </w:rPr>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Pr>
          <w:noProof/>
        </w:rPr>
        <w:tab/>
      </w:r>
      <w:r w:rsidR="000F56C8">
        <w:rPr>
          <w:noProof/>
        </w:rPr>
        <w:t>24</w:t>
      </w:r>
    </w:p>
    <w:p w:rsidR="00DB4381" w:rsidRDefault="00DB4381" w:rsidP="00DB4381">
      <w:pPr>
        <w:pStyle w:val="21"/>
        <w:rPr>
          <w:noProof/>
        </w:rPr>
      </w:pPr>
      <w:r>
        <w:rPr>
          <w:noProof/>
        </w:rPr>
        <w:lastRenderedPageBreak/>
        <w:t>8.4.1. Дополнительные сведения об ипотечном покрытии по облигациям эмитента с ипотечным покрытием</w:t>
      </w:r>
      <w:r>
        <w:rPr>
          <w:noProof/>
        </w:rPr>
        <w:tab/>
      </w:r>
      <w:r w:rsidR="000F56C8">
        <w:rPr>
          <w:noProof/>
        </w:rPr>
        <w:t>25</w:t>
      </w:r>
    </w:p>
    <w:p w:rsidR="00DB4381" w:rsidRDefault="00DB4381" w:rsidP="00DB4381">
      <w:pPr>
        <w:pStyle w:val="21"/>
        <w:rPr>
          <w:noProof/>
        </w:rPr>
      </w:pPr>
      <w:r>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sidR="000F56C8">
        <w:rPr>
          <w:noProof/>
        </w:rPr>
        <w:t>25</w:t>
      </w:r>
    </w:p>
    <w:p w:rsidR="00DB4381" w:rsidRDefault="00DB4381" w:rsidP="00DB4381">
      <w:pPr>
        <w:pStyle w:val="21"/>
        <w:rPr>
          <w:noProof/>
        </w:rPr>
      </w:pPr>
      <w:r>
        <w:rPr>
          <w:noProof/>
        </w:rPr>
        <w:t>8.5. Сведения об организациях, осуществляющих учет прав на эмиссионные ценные бумаги эмитента</w:t>
      </w:r>
      <w:r>
        <w:rPr>
          <w:noProof/>
        </w:rPr>
        <w:tab/>
      </w:r>
      <w:r w:rsidR="000F56C8">
        <w:rPr>
          <w:noProof/>
        </w:rPr>
        <w:t>25</w:t>
      </w:r>
    </w:p>
    <w:p w:rsidR="00DB4381" w:rsidRDefault="00DB4381" w:rsidP="00DB4381">
      <w:pPr>
        <w:pStyle w:val="21"/>
        <w:rPr>
          <w:noProof/>
        </w:rPr>
      </w:pPr>
      <w:r>
        <w:rPr>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sidR="000F56C8">
        <w:rPr>
          <w:noProof/>
        </w:rPr>
        <w:t>2</w:t>
      </w:r>
      <w:bookmarkStart w:id="0" w:name="_GoBack"/>
      <w:bookmarkEnd w:id="0"/>
      <w:r w:rsidR="000F56C8">
        <w:rPr>
          <w:noProof/>
        </w:rPr>
        <w:t>5</w:t>
      </w:r>
    </w:p>
    <w:p w:rsidR="00DB4381" w:rsidRDefault="00DB4381" w:rsidP="00DB4381">
      <w:pPr>
        <w:pStyle w:val="21"/>
        <w:rPr>
          <w:noProof/>
        </w:rPr>
      </w:pPr>
      <w:r>
        <w:rPr>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sidR="000F56C8">
        <w:rPr>
          <w:noProof/>
        </w:rPr>
        <w:t>25</w:t>
      </w:r>
    </w:p>
    <w:p w:rsidR="00DB4381" w:rsidRDefault="00DB4381" w:rsidP="00DB4381">
      <w:pPr>
        <w:pStyle w:val="21"/>
        <w:rPr>
          <w:noProof/>
        </w:rPr>
      </w:pPr>
      <w:r>
        <w:rPr>
          <w:noProof/>
        </w:rPr>
        <w:t>8.7.1. Сведения об объявленных и выплаченных дивидендах по акциям эмитента</w:t>
      </w:r>
      <w:r>
        <w:rPr>
          <w:noProof/>
        </w:rPr>
        <w:tab/>
      </w:r>
      <w:r w:rsidR="000F56C8">
        <w:rPr>
          <w:noProof/>
        </w:rPr>
        <w:t>25</w:t>
      </w:r>
    </w:p>
    <w:p w:rsidR="00DB4381" w:rsidRDefault="00DB4381" w:rsidP="00DB4381">
      <w:pPr>
        <w:pStyle w:val="21"/>
        <w:rPr>
          <w:noProof/>
        </w:rPr>
      </w:pPr>
      <w:r>
        <w:rPr>
          <w:noProof/>
        </w:rPr>
        <w:t>8.7.2. Сведения о начисленных и выплаченных доходах по облигациям эмитента</w:t>
      </w:r>
      <w:r>
        <w:rPr>
          <w:noProof/>
        </w:rPr>
        <w:tab/>
      </w:r>
      <w:r w:rsidR="000F56C8">
        <w:rPr>
          <w:noProof/>
        </w:rPr>
        <w:t>25</w:t>
      </w:r>
    </w:p>
    <w:p w:rsidR="00DB4381" w:rsidRDefault="00DB4381" w:rsidP="00DB4381">
      <w:pPr>
        <w:pStyle w:val="21"/>
        <w:rPr>
          <w:noProof/>
        </w:rPr>
      </w:pPr>
      <w:r>
        <w:rPr>
          <w:noProof/>
        </w:rPr>
        <w:t>8.8. Иные сведения</w:t>
      </w:r>
      <w:r>
        <w:rPr>
          <w:noProof/>
        </w:rPr>
        <w:tab/>
      </w:r>
      <w:r w:rsidR="000F56C8">
        <w:rPr>
          <w:noProof/>
        </w:rPr>
        <w:t>25</w:t>
      </w:r>
    </w:p>
    <w:p w:rsidR="00DB4381" w:rsidRDefault="00DB4381" w:rsidP="00DB4381">
      <w:pPr>
        <w:pStyle w:val="21"/>
        <w:rPr>
          <w:noProof/>
        </w:rPr>
      </w:pPr>
      <w:r>
        <w:rPr>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sidR="000F56C8">
        <w:rPr>
          <w:noProof/>
        </w:rPr>
        <w:t>25</w:t>
      </w:r>
    </w:p>
    <w:p w:rsidR="000F56C8" w:rsidRDefault="000F56C8" w:rsidP="00DB4381">
      <w:pPr>
        <w:pStyle w:val="21"/>
        <w:rPr>
          <w:noProof/>
        </w:rPr>
      </w:pPr>
    </w:p>
    <w:p w:rsidR="00DB4381" w:rsidRPr="000F56C8" w:rsidRDefault="00DB4381" w:rsidP="00DB4381">
      <w:pPr>
        <w:pStyle w:val="21"/>
        <w:rPr>
          <w:b/>
          <w:noProof/>
        </w:rPr>
      </w:pPr>
      <w:r w:rsidRPr="000F56C8">
        <w:rPr>
          <w:b/>
          <w:noProof/>
        </w:rPr>
        <w:t xml:space="preserve">Приложения к настоящему ежеквартальному отчету:       </w:t>
      </w:r>
      <w:r w:rsidRPr="000F56C8">
        <w:rPr>
          <w:b/>
          <w:noProof/>
          <w:sz w:val="16"/>
          <w:szCs w:val="16"/>
        </w:rPr>
        <w:t xml:space="preserve">         </w:t>
      </w:r>
      <w:r w:rsidRPr="000F56C8">
        <w:rPr>
          <w:b/>
          <w:noProof/>
        </w:rPr>
        <w:t xml:space="preserve">   </w:t>
      </w:r>
      <w:r w:rsidRPr="000F56C8">
        <w:rPr>
          <w:b/>
          <w:noProof/>
          <w:sz w:val="16"/>
          <w:szCs w:val="16"/>
        </w:rPr>
        <w:t xml:space="preserve">   </w:t>
      </w:r>
      <w:r w:rsidRPr="000F56C8">
        <w:rPr>
          <w:b/>
          <w:noProof/>
        </w:rPr>
        <w:t xml:space="preserve">                        </w:t>
      </w:r>
      <w:r w:rsidR="000F56C8" w:rsidRPr="000F56C8">
        <w:rPr>
          <w:b/>
          <w:noProof/>
        </w:rPr>
        <w:t xml:space="preserve"> </w:t>
      </w:r>
      <w:r w:rsidRPr="000F56C8">
        <w:rPr>
          <w:b/>
          <w:noProof/>
        </w:rPr>
        <w:t xml:space="preserve">       </w:t>
      </w:r>
      <w:r w:rsidR="000F56C8" w:rsidRPr="000F56C8">
        <w:rPr>
          <w:noProof/>
        </w:rPr>
        <w:t>25</w:t>
      </w:r>
    </w:p>
    <w:p w:rsidR="00DB4381" w:rsidRPr="003F2C93" w:rsidRDefault="00DB4381" w:rsidP="00DB4381">
      <w:pPr>
        <w:ind w:left="142"/>
        <w:jc w:val="both"/>
      </w:pPr>
      <w:r>
        <w:t xml:space="preserve">№1 </w:t>
      </w:r>
      <w:r w:rsidRPr="00045154">
        <w:t xml:space="preserve">Сведения о занятии </w:t>
      </w:r>
      <w:r>
        <w:t xml:space="preserve">Конкурсным управляющим эмитента </w:t>
      </w:r>
      <w:r w:rsidRPr="00045154">
        <w:t>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0F56C8">
        <w:t xml:space="preserve">                       </w:t>
      </w:r>
      <w:r w:rsidR="000F56C8" w:rsidRPr="000F56C8">
        <w:rPr>
          <w:sz w:val="16"/>
          <w:szCs w:val="16"/>
        </w:rPr>
        <w:t xml:space="preserve">     </w:t>
      </w:r>
      <w:r w:rsidR="000F56C8">
        <w:t xml:space="preserve">              </w:t>
      </w:r>
      <w:r w:rsidR="000F56C8" w:rsidRPr="000F56C8">
        <w:rPr>
          <w:sz w:val="16"/>
          <w:szCs w:val="16"/>
        </w:rPr>
        <w:t xml:space="preserve">   </w:t>
      </w:r>
      <w:r w:rsidR="000F56C8">
        <w:t xml:space="preserve">                                     26</w:t>
      </w:r>
    </w:p>
    <w:p w:rsidR="00DB4381" w:rsidRDefault="00DB4381" w:rsidP="00DB4381">
      <w:pPr>
        <w:pStyle w:val="21"/>
        <w:rPr>
          <w:noProof/>
        </w:rPr>
      </w:pPr>
      <w:r>
        <w:rPr>
          <w:noProof/>
        </w:rPr>
        <w:t>№</w:t>
      </w:r>
      <w:r w:rsidR="000F56C8">
        <w:rPr>
          <w:noProof/>
        </w:rPr>
        <w:t>2</w:t>
      </w:r>
      <w:r>
        <w:rPr>
          <w:noProof/>
        </w:rPr>
        <w:t xml:space="preserve"> Промежуточная бухгалтерская (финансовая) отчетность эмитента</w:t>
      </w:r>
    </w:p>
    <w:p w:rsidR="00DB4381" w:rsidRDefault="00FF085B" w:rsidP="00DB4381">
      <w:r>
        <w:fldChar w:fldCharType="end"/>
      </w:r>
    </w:p>
    <w:p w:rsidR="00DB4381" w:rsidRDefault="00FF085B">
      <w:pPr>
        <w:pStyle w:val="1"/>
      </w:pPr>
      <w:r>
        <w:fldChar w:fldCharType="end"/>
      </w:r>
      <w:r w:rsidR="00DB4381">
        <w:br w:type="page"/>
      </w:r>
      <w:r w:rsidR="00DB4381">
        <w:lastRenderedPageBreak/>
        <w:t>Введение</w:t>
      </w:r>
    </w:p>
    <w:p w:rsidR="00DB4381" w:rsidRDefault="00DB4381" w:rsidP="00DB4381">
      <w:pPr>
        <w:pStyle w:val="SubHeading"/>
        <w:jc w:val="both"/>
      </w:pPr>
      <w:r>
        <w:t>Основания возникновения у эмитента обязанности осуществлять раскрытие информации в форме отчета эмитента (ежеквартального отчета)</w:t>
      </w:r>
    </w:p>
    <w:p w:rsidR="00DB4381" w:rsidRDefault="00DB4381" w:rsidP="00DB4381">
      <w:pPr>
        <w:ind w:left="200"/>
        <w:jc w:val="both"/>
      </w:pPr>
    </w:p>
    <w:p w:rsidR="00DB4381" w:rsidRDefault="00DB4381" w:rsidP="00DB4381">
      <w:pPr>
        <w:ind w:left="200"/>
        <w:jc w:val="both"/>
      </w:pPr>
      <w:r>
        <w:rPr>
          <w:rStyle w:val="Subst"/>
        </w:rPr>
        <w:t>Государственная регистрация хотя бы одного выпуска (дополнительного выпуска) ценных бумаг эмитента сопровождалась регистрацией проспекта эмиссии ценных бумаг, при этом  размещение таких ценных бумаг осуществлялось путем открытой подписки или путем закрытой подписки среди круга лиц, число которых превышало 500</w:t>
      </w:r>
    </w:p>
    <w:p w:rsidR="00DB4381" w:rsidRDefault="00DB4381" w:rsidP="00DB4381">
      <w:pPr>
        <w:ind w:left="200"/>
        <w:jc w:val="both"/>
      </w:pPr>
      <w:proofErr w:type="gramStart"/>
      <w:r>
        <w:rPr>
          <w:rStyle w:val="Subst"/>
        </w:rPr>
        <w:t>Эмитент является акционерным обществом, созданным при приватизации государственных и/или муниципальных предприятий (их подразделений), и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была предусмотрена возможность отчуждения акций эмитента более чем 500 приобретателям либо неограниченному кругу лиц</w:t>
      </w:r>
      <w:proofErr w:type="gramEnd"/>
    </w:p>
    <w:p w:rsidR="00DB4381" w:rsidRDefault="00DB4381">
      <w:pPr>
        <w:ind w:left="200"/>
      </w:pPr>
    </w:p>
    <w:p w:rsidR="00DB4381" w:rsidRDefault="00DB4381">
      <w:pPr>
        <w:ind w:left="200"/>
        <w:rPr>
          <w:rStyle w:val="Subst"/>
        </w:rPr>
      </w:pPr>
    </w:p>
    <w:p w:rsidR="00DB4381" w:rsidRDefault="00DB4381">
      <w:pPr>
        <w:ind w:left="200"/>
      </w:pPr>
      <w:r>
        <w:rPr>
          <w:rStyle w:val="Subst"/>
        </w:rPr>
        <w:t>Эмитент является публичным акционерным обществом</w:t>
      </w:r>
    </w:p>
    <w:p w:rsidR="00DB4381" w:rsidRDefault="00DB4381">
      <w:pPr>
        <w:ind w:left="200"/>
      </w:pPr>
    </w:p>
    <w:p w:rsidR="00DB4381" w:rsidRDefault="00DB4381">
      <w:pPr>
        <w:pStyle w:val="ThinDelim"/>
      </w:pPr>
    </w:p>
    <w:p w:rsidR="00DB4381" w:rsidRDefault="00DB4381"/>
    <w:p w:rsidR="00DB4381" w:rsidRDefault="00DB4381">
      <w:pPr>
        <w:pStyle w:val="ThinDelim"/>
      </w:pPr>
    </w:p>
    <w:p w:rsidR="00DB4381" w:rsidRDefault="00DB4381" w:rsidP="00DB4381">
      <w:pPr>
        <w:jc w:val="both"/>
      </w:pPr>
      <w:r>
        <w:t>Настоящий отчет эмитента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отчете эмитента (ежеквартальном отчете).</w:t>
      </w:r>
    </w:p>
    <w:p w:rsidR="00DB4381" w:rsidRDefault="00DB4381">
      <w:pPr>
        <w:pStyle w:val="1"/>
      </w:pPr>
      <w:r>
        <w:br w:type="page"/>
      </w:r>
      <w:r>
        <w:lastRenderedPageBreak/>
        <w:t>Раздел I. Сведения о банковских счетах, об аудиторе (аудиторской организации), оценщике и о финансовом консультанте эмитента, а также о лицах, подписавших отчет эмитента (ежеквартальный отчет)</w:t>
      </w:r>
    </w:p>
    <w:p w:rsidR="00DB4381" w:rsidRDefault="00DB4381">
      <w:pPr>
        <w:pStyle w:val="2"/>
      </w:pPr>
      <w:r>
        <w:t>1.1. Сведения о банковских счетах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2"/>
      </w:pPr>
      <w:r>
        <w:t>1.2. Сведения об аудиторе (аудиторской организации) эмитента</w:t>
      </w:r>
    </w:p>
    <w:p w:rsidR="00DB4381" w:rsidRDefault="00DB4381" w:rsidP="00DB4381">
      <w:pPr>
        <w:ind w:left="200"/>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отчета эмитента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DB4381" w:rsidRDefault="00DB4381" w:rsidP="00DB4381">
      <w:pPr>
        <w:ind w:left="200"/>
        <w:jc w:val="both"/>
      </w:pPr>
      <w:r>
        <w:t>Полное фирменное наименование:</w:t>
      </w:r>
      <w:r>
        <w:rPr>
          <w:rStyle w:val="Subst"/>
        </w:rPr>
        <w:t xml:space="preserve"> Общество с ограниченной ответственностью </w:t>
      </w:r>
      <w:r w:rsidR="00FA63B7">
        <w:rPr>
          <w:rStyle w:val="Subst"/>
        </w:rPr>
        <w:t>«</w:t>
      </w:r>
      <w:r>
        <w:rPr>
          <w:rStyle w:val="Subst"/>
        </w:rPr>
        <w:t>Группа финансы</w:t>
      </w:r>
      <w:r w:rsidR="00FA63B7">
        <w:rPr>
          <w:rStyle w:val="Subst"/>
        </w:rPr>
        <w:t>»</w:t>
      </w:r>
    </w:p>
    <w:p w:rsidR="00DB4381" w:rsidRDefault="00DB4381">
      <w:pPr>
        <w:ind w:left="200"/>
      </w:pPr>
      <w:r>
        <w:t>Сокращенное фирменное наименование:</w:t>
      </w:r>
      <w:r>
        <w:rPr>
          <w:rStyle w:val="Subst"/>
        </w:rPr>
        <w:t xml:space="preserve"> ООО </w:t>
      </w:r>
      <w:r w:rsidR="00FA63B7">
        <w:rPr>
          <w:rStyle w:val="Subst"/>
        </w:rPr>
        <w:t>«</w:t>
      </w:r>
      <w:r>
        <w:rPr>
          <w:rStyle w:val="Subst"/>
        </w:rPr>
        <w:t>ГФ</w:t>
      </w:r>
      <w:r w:rsidR="00FA63B7">
        <w:rPr>
          <w:rStyle w:val="Subst"/>
        </w:rPr>
        <w:t>»</w:t>
      </w:r>
    </w:p>
    <w:p w:rsidR="00DB4381" w:rsidRDefault="00DB4381" w:rsidP="00DB4381">
      <w:pPr>
        <w:ind w:left="200"/>
        <w:jc w:val="both"/>
      </w:pPr>
      <w:r>
        <w:t>Место нахождения:</w:t>
      </w:r>
      <w:r>
        <w:rPr>
          <w:rStyle w:val="Subst"/>
        </w:rPr>
        <w:t xml:space="preserve"> </w:t>
      </w:r>
      <w:proofErr w:type="gramStart"/>
      <w:r>
        <w:rPr>
          <w:rStyle w:val="Subst"/>
        </w:rPr>
        <w:t>Юридический адрес: 109052, Москва, ул. Нижегородская, д. 70, стр. (корп.) 2; почтовый адрес: 111020, г. Москва, 2-я улица Синичкина д.9А, стр.7</w:t>
      </w:r>
      <w:proofErr w:type="gramEnd"/>
    </w:p>
    <w:p w:rsidR="00DB4381" w:rsidRDefault="00DB4381">
      <w:pPr>
        <w:ind w:left="200"/>
      </w:pPr>
      <w:r>
        <w:t>ИНН:</w:t>
      </w:r>
      <w:r>
        <w:rPr>
          <w:rStyle w:val="Subst"/>
        </w:rPr>
        <w:t xml:space="preserve"> 2312145943</w:t>
      </w:r>
    </w:p>
    <w:p w:rsidR="00DB4381" w:rsidRDefault="00DB4381">
      <w:pPr>
        <w:ind w:left="200"/>
      </w:pPr>
      <w:r>
        <w:t>ОГРН:</w:t>
      </w:r>
      <w:r>
        <w:rPr>
          <w:rStyle w:val="Subst"/>
        </w:rPr>
        <w:t xml:space="preserve"> 1082312000110</w:t>
      </w:r>
    </w:p>
    <w:p w:rsidR="00DB4381" w:rsidRDefault="00DB4381">
      <w:pPr>
        <w:ind w:left="200"/>
      </w:pPr>
      <w:r>
        <w:t>Телефон:</w:t>
      </w:r>
      <w:r>
        <w:rPr>
          <w:rStyle w:val="Subst"/>
        </w:rPr>
        <w:t xml:space="preserve"> (495) 369-2120</w:t>
      </w:r>
    </w:p>
    <w:p w:rsidR="00DB4381" w:rsidRDefault="00DB4381">
      <w:pPr>
        <w:ind w:left="200"/>
      </w:pPr>
      <w:r>
        <w:t>Факс: –</w:t>
      </w:r>
    </w:p>
    <w:p w:rsidR="00DB4381" w:rsidRDefault="00DB4381">
      <w:pPr>
        <w:ind w:left="200"/>
      </w:pPr>
      <w:r>
        <w:t>Адрес электронной почты:</w:t>
      </w:r>
      <w:r>
        <w:rPr>
          <w:rStyle w:val="Subst"/>
        </w:rPr>
        <w:t xml:space="preserve"> top@gf8.ru</w:t>
      </w:r>
    </w:p>
    <w:p w:rsidR="00DB4381" w:rsidRDefault="00DB4381" w:rsidP="00DB4381">
      <w:pPr>
        <w:pStyle w:val="SubHeading"/>
        <w:ind w:left="200"/>
        <w:jc w:val="both"/>
      </w:pPr>
      <w:r>
        <w:t>Данные о членстве аудитора в саморегулируемых организациях аудиторов</w:t>
      </w:r>
    </w:p>
    <w:p w:rsidR="00DB4381" w:rsidRDefault="00DB4381" w:rsidP="000B15BE">
      <w:pPr>
        <w:ind w:firstLine="400"/>
        <w:jc w:val="both"/>
      </w:pPr>
      <w:r>
        <w:t>Полное наименование:</w:t>
      </w:r>
      <w:r>
        <w:rPr>
          <w:rStyle w:val="Subst"/>
        </w:rPr>
        <w:t xml:space="preserve"> Саморегулируемая организация аудиторов </w:t>
      </w:r>
      <w:r w:rsidR="00FA63B7">
        <w:rPr>
          <w:rStyle w:val="Subst"/>
        </w:rPr>
        <w:t>«</w:t>
      </w:r>
      <w:r>
        <w:rPr>
          <w:rStyle w:val="Subst"/>
        </w:rPr>
        <w:t>Российский союз аудиторов</w:t>
      </w:r>
      <w:r w:rsidR="00FA63B7">
        <w:rPr>
          <w:rStyle w:val="Subst"/>
        </w:rPr>
        <w:t>»</w:t>
      </w:r>
      <w:r>
        <w:rPr>
          <w:rStyle w:val="Subst"/>
        </w:rPr>
        <w:t xml:space="preserve"> (Ассоциация)</w:t>
      </w:r>
    </w:p>
    <w:p w:rsidR="00DB4381" w:rsidRDefault="00DB4381">
      <w:pPr>
        <w:pStyle w:val="SubHeading"/>
        <w:ind w:left="400"/>
      </w:pPr>
      <w:r>
        <w:t>Место нахождения</w:t>
      </w:r>
    </w:p>
    <w:p w:rsidR="00DB4381" w:rsidRDefault="00DB4381">
      <w:pPr>
        <w:ind w:left="600"/>
      </w:pPr>
      <w:r>
        <w:rPr>
          <w:rStyle w:val="Subst"/>
        </w:rPr>
        <w:t>107031 Российская Федерация, г. Москва, Петровский переулок 8 стр. 2</w:t>
      </w:r>
    </w:p>
    <w:p w:rsidR="00DB4381" w:rsidRDefault="00DB4381" w:rsidP="000B15BE">
      <w:pPr>
        <w:ind w:firstLine="400"/>
        <w:jc w:val="both"/>
      </w:pPr>
      <w:r>
        <w:t>Дополнительная информация:</w:t>
      </w:r>
      <w:r>
        <w:br/>
      </w:r>
      <w:r>
        <w:rPr>
          <w:rStyle w:val="Subst"/>
        </w:rPr>
        <w:t xml:space="preserve">ООО </w:t>
      </w:r>
      <w:r w:rsidR="00FA63B7">
        <w:rPr>
          <w:rStyle w:val="Subst"/>
        </w:rPr>
        <w:t>«</w:t>
      </w:r>
      <w:r>
        <w:rPr>
          <w:rStyle w:val="Subst"/>
        </w:rPr>
        <w:t>ГФ</w:t>
      </w:r>
      <w:r w:rsidR="00FA63B7">
        <w:rPr>
          <w:rStyle w:val="Subst"/>
        </w:rPr>
        <w:t>»</w:t>
      </w:r>
      <w:r>
        <w:rPr>
          <w:rStyle w:val="Subst"/>
        </w:rPr>
        <w:t xml:space="preserve"> является членом саморегулируемой организац</w:t>
      </w:r>
      <w:proofErr w:type="gramStart"/>
      <w:r>
        <w:rPr>
          <w:rStyle w:val="Subst"/>
        </w:rPr>
        <w:t>ии ау</w:t>
      </w:r>
      <w:proofErr w:type="gramEnd"/>
      <w:r>
        <w:rPr>
          <w:rStyle w:val="Subst"/>
        </w:rPr>
        <w:t xml:space="preserve">диторов </w:t>
      </w:r>
      <w:r w:rsidR="00FA63B7">
        <w:rPr>
          <w:rStyle w:val="Subst"/>
        </w:rPr>
        <w:t>«</w:t>
      </w:r>
      <w:r>
        <w:rPr>
          <w:rStyle w:val="Subst"/>
        </w:rPr>
        <w:t>Российский союз аудиторов</w:t>
      </w:r>
      <w:r w:rsidR="00FA63B7">
        <w:rPr>
          <w:rStyle w:val="Subst"/>
        </w:rPr>
        <w:t>»</w:t>
      </w:r>
      <w:r>
        <w:rPr>
          <w:rStyle w:val="Subst"/>
        </w:rPr>
        <w:t xml:space="preserve"> (Ассоциация), ОРНЗ 11203052793</w:t>
      </w:r>
    </w:p>
    <w:p w:rsidR="00DB4381" w:rsidRDefault="00DB4381" w:rsidP="00DB4381">
      <w:pPr>
        <w:pStyle w:val="SubHeading"/>
        <w:ind w:left="200"/>
        <w:jc w:val="both"/>
      </w:pPr>
      <w:r>
        <w:t>Отчетный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независимая проверка годовой бухгалтерской (финансовой) отчетности эмитента</w:t>
      </w:r>
    </w:p>
    <w:p w:rsidR="00DB4381" w:rsidRDefault="00DB4381">
      <w:pPr>
        <w:pStyle w:val="ThinDelim"/>
      </w:pPr>
    </w:p>
    <w:tbl>
      <w:tblPr>
        <w:tblW w:w="0" w:type="auto"/>
        <w:tblInd w:w="498" w:type="dxa"/>
        <w:tblLayout w:type="fixed"/>
        <w:tblCellMar>
          <w:left w:w="72" w:type="dxa"/>
          <w:right w:w="72" w:type="dxa"/>
        </w:tblCellMar>
        <w:tblLook w:val="0000" w:firstRow="0" w:lastRow="0" w:firstColumn="0" w:lastColumn="0" w:noHBand="0" w:noVBand="0"/>
      </w:tblPr>
      <w:tblGrid>
        <w:gridCol w:w="3969"/>
        <w:gridCol w:w="5244"/>
      </w:tblGrid>
      <w:tr w:rsidR="00DB4381" w:rsidTr="00DB4381">
        <w:tc>
          <w:tcPr>
            <w:tcW w:w="3969" w:type="dxa"/>
            <w:tcBorders>
              <w:top w:val="double" w:sz="6" w:space="0" w:color="auto"/>
              <w:left w:val="double" w:sz="6" w:space="0" w:color="auto"/>
              <w:bottom w:val="single" w:sz="6" w:space="0" w:color="auto"/>
              <w:right w:val="single" w:sz="6" w:space="0" w:color="auto"/>
            </w:tcBorders>
          </w:tcPr>
          <w:p w:rsidR="00DB4381" w:rsidRDefault="00DB4381">
            <w:pPr>
              <w:jc w:val="center"/>
            </w:pPr>
            <w:r>
              <w:t>Бухгалтерская (финансовая) отчетность, Год</w:t>
            </w:r>
          </w:p>
        </w:tc>
        <w:tc>
          <w:tcPr>
            <w:tcW w:w="5244" w:type="dxa"/>
            <w:tcBorders>
              <w:top w:val="double" w:sz="6" w:space="0" w:color="auto"/>
              <w:left w:val="single" w:sz="6" w:space="0" w:color="auto"/>
              <w:bottom w:val="single" w:sz="6" w:space="0" w:color="auto"/>
              <w:right w:val="double" w:sz="6" w:space="0" w:color="auto"/>
            </w:tcBorders>
          </w:tcPr>
          <w:p w:rsidR="00DB4381" w:rsidRDefault="00DB4381">
            <w:pPr>
              <w:jc w:val="center"/>
            </w:pPr>
            <w:r>
              <w:t>Консолидированная финансовая отчетность, Год</w:t>
            </w:r>
          </w:p>
        </w:tc>
      </w:tr>
      <w:tr w:rsidR="00DB4381" w:rsidTr="00DB4381">
        <w:tc>
          <w:tcPr>
            <w:tcW w:w="3969" w:type="dxa"/>
            <w:tcBorders>
              <w:top w:val="single" w:sz="6" w:space="0" w:color="auto"/>
              <w:left w:val="double" w:sz="6" w:space="0" w:color="auto"/>
              <w:bottom w:val="single" w:sz="6" w:space="0" w:color="auto"/>
              <w:right w:val="single" w:sz="6" w:space="0" w:color="auto"/>
            </w:tcBorders>
          </w:tcPr>
          <w:p w:rsidR="00DB4381" w:rsidRDefault="00DB4381">
            <w:r>
              <w:t>2017</w:t>
            </w:r>
          </w:p>
        </w:tc>
        <w:tc>
          <w:tcPr>
            <w:tcW w:w="5244" w:type="dxa"/>
            <w:tcBorders>
              <w:top w:val="single" w:sz="6" w:space="0" w:color="auto"/>
              <w:left w:val="single" w:sz="6" w:space="0" w:color="auto"/>
              <w:bottom w:val="single" w:sz="6" w:space="0" w:color="auto"/>
              <w:right w:val="double" w:sz="6" w:space="0" w:color="auto"/>
            </w:tcBorders>
          </w:tcPr>
          <w:p w:rsidR="00DB4381" w:rsidRDefault="00DB4381">
            <w:r>
              <w:t>2017</w:t>
            </w:r>
          </w:p>
        </w:tc>
      </w:tr>
      <w:tr w:rsidR="00DB4381" w:rsidTr="00DB4381">
        <w:tc>
          <w:tcPr>
            <w:tcW w:w="3969" w:type="dxa"/>
            <w:tcBorders>
              <w:top w:val="single" w:sz="6" w:space="0" w:color="auto"/>
              <w:left w:val="double" w:sz="6" w:space="0" w:color="auto"/>
              <w:bottom w:val="single" w:sz="6" w:space="0" w:color="auto"/>
              <w:right w:val="single" w:sz="6" w:space="0" w:color="auto"/>
            </w:tcBorders>
          </w:tcPr>
          <w:p w:rsidR="00DB4381" w:rsidRDefault="00DB4381">
            <w:r>
              <w:t>2018</w:t>
            </w:r>
          </w:p>
        </w:tc>
        <w:tc>
          <w:tcPr>
            <w:tcW w:w="5244" w:type="dxa"/>
            <w:tcBorders>
              <w:top w:val="single" w:sz="6" w:space="0" w:color="auto"/>
              <w:left w:val="single" w:sz="6" w:space="0" w:color="auto"/>
              <w:bottom w:val="single" w:sz="6" w:space="0" w:color="auto"/>
              <w:right w:val="double" w:sz="6" w:space="0" w:color="auto"/>
            </w:tcBorders>
          </w:tcPr>
          <w:p w:rsidR="00DB4381" w:rsidRDefault="00DB4381"/>
        </w:tc>
      </w:tr>
      <w:tr w:rsidR="00DB4381" w:rsidTr="00DB4381">
        <w:tc>
          <w:tcPr>
            <w:tcW w:w="3969" w:type="dxa"/>
            <w:tcBorders>
              <w:top w:val="single" w:sz="6" w:space="0" w:color="auto"/>
              <w:left w:val="double" w:sz="6" w:space="0" w:color="auto"/>
              <w:bottom w:val="double" w:sz="6" w:space="0" w:color="auto"/>
              <w:right w:val="single" w:sz="6" w:space="0" w:color="auto"/>
            </w:tcBorders>
          </w:tcPr>
          <w:p w:rsidR="00DB4381" w:rsidRDefault="00DB4381">
            <w:r>
              <w:t>2019</w:t>
            </w:r>
          </w:p>
        </w:tc>
        <w:tc>
          <w:tcPr>
            <w:tcW w:w="5244" w:type="dxa"/>
            <w:tcBorders>
              <w:top w:val="single" w:sz="6" w:space="0" w:color="auto"/>
              <w:left w:val="single" w:sz="6" w:space="0" w:color="auto"/>
              <w:bottom w:val="double" w:sz="6" w:space="0" w:color="auto"/>
              <w:right w:val="double" w:sz="6" w:space="0" w:color="auto"/>
            </w:tcBorders>
          </w:tcPr>
          <w:p w:rsidR="00DB4381" w:rsidRDefault="00DB4381"/>
        </w:tc>
      </w:tr>
    </w:tbl>
    <w:p w:rsidR="00DB4381" w:rsidRDefault="00DB4381" w:rsidP="000B15BE">
      <w:pPr>
        <w:pStyle w:val="SubHeading"/>
        <w:ind w:left="426"/>
        <w:jc w:val="both"/>
      </w:pPr>
      <w:proofErr w:type="gramStart"/>
      <w:r>
        <w:t>Описываются факторы, которые могут оказать влияние на независимость аудитора (аудиторской организации) от эмитента, в том числе указывается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DB4381" w:rsidRDefault="00DB4381" w:rsidP="00DB4381">
      <w:pPr>
        <w:ind w:left="400"/>
        <w:jc w:val="both"/>
      </w:pPr>
      <w:r>
        <w:rPr>
          <w:rStyle w:val="Subst"/>
        </w:rPr>
        <w:t xml:space="preserve">Факторов, которые могут оказать влияние на независимость аудитора (аудиторской организации) от эмитента, в том числе существенных интересов, связывающих аудитора (лиц, занимающих должности в органах управления и органах </w:t>
      </w:r>
      <w:proofErr w:type="gramStart"/>
      <w:r>
        <w:rPr>
          <w:rStyle w:val="Subst"/>
        </w:rPr>
        <w:t>контроля за</w:t>
      </w:r>
      <w:proofErr w:type="gramEnd"/>
      <w:r>
        <w:rPr>
          <w:rStyle w:val="Subst"/>
        </w:rPr>
        <w:t xml:space="preserve">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 нет</w:t>
      </w:r>
    </w:p>
    <w:p w:rsidR="00DB4381" w:rsidRDefault="00DB4381" w:rsidP="000B15BE">
      <w:pPr>
        <w:ind w:left="426"/>
        <w:jc w:val="both"/>
      </w:pPr>
      <w:r>
        <w:t xml:space="preserve">Наличие долей участия аудитора (лиц, занимающих должности в органах управления и органах </w:t>
      </w:r>
      <w:proofErr w:type="gramStart"/>
      <w:r>
        <w:t>контроля за</w:t>
      </w:r>
      <w:proofErr w:type="gramEnd"/>
      <w:r>
        <w:t xml:space="preserve"> финансово-хозяйственной деятельностью аудиторской организации) в уставном капитале эмитента:</w:t>
      </w:r>
      <w:r>
        <w:br/>
      </w:r>
      <w:r>
        <w:rPr>
          <w:rStyle w:val="Subst"/>
        </w:rPr>
        <w:t xml:space="preserve">Аудитор (лица, занимающие должности в органах управления и органах </w:t>
      </w:r>
      <w:proofErr w:type="gramStart"/>
      <w:r>
        <w:rPr>
          <w:rStyle w:val="Subst"/>
        </w:rPr>
        <w:t>контроля за</w:t>
      </w:r>
      <w:proofErr w:type="gramEnd"/>
      <w:r>
        <w:rPr>
          <w:rStyle w:val="Subst"/>
        </w:rPr>
        <w:t xml:space="preserve"> финансово-хозяйственной деятельностью аудиторской организации) долей в уставном капитале эмитента не имеют</w:t>
      </w:r>
    </w:p>
    <w:p w:rsidR="00DB4381" w:rsidRDefault="00DB4381" w:rsidP="00DB4381">
      <w:pPr>
        <w:ind w:left="400"/>
        <w:jc w:val="both"/>
      </w:pPr>
      <w:r>
        <w:lastRenderedPageBreak/>
        <w:t xml:space="preserve">Предоставление эмитентом заемных средств аудитору (лицам, занимающим должности в органах управления и органах </w:t>
      </w:r>
      <w:proofErr w:type="gramStart"/>
      <w:r>
        <w:t>контроля за</w:t>
      </w:r>
      <w:proofErr w:type="gramEnd"/>
      <w:r>
        <w:t xml:space="preserve"> финансово-хозяйственной деятельностью аудиторской организации):</w:t>
      </w:r>
      <w:r>
        <w:br/>
      </w:r>
      <w:r>
        <w:rPr>
          <w:rStyle w:val="Subst"/>
        </w:rPr>
        <w:t xml:space="preserve">Предоставление эмитентом заемных средств аудитору (лицам, занимающим должности в органах управления и органах </w:t>
      </w:r>
      <w:proofErr w:type="gramStart"/>
      <w:r>
        <w:rPr>
          <w:rStyle w:val="Subst"/>
        </w:rPr>
        <w:t>контроля за</w:t>
      </w:r>
      <w:proofErr w:type="gramEnd"/>
      <w:r>
        <w:rPr>
          <w:rStyle w:val="Subst"/>
        </w:rPr>
        <w:t xml:space="preserve"> финансово-хозяйственной деятельностью аудиторской организации) не осуществлялось</w:t>
      </w:r>
    </w:p>
    <w:p w:rsidR="00DB4381" w:rsidRDefault="00DB4381" w:rsidP="00DB4381">
      <w:pPr>
        <w:ind w:left="400"/>
        <w:jc w:val="both"/>
      </w:pPr>
      <w:r>
        <w:t>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br/>
      </w:r>
      <w:r>
        <w:rPr>
          <w:rStyle w:val="Subst"/>
        </w:rPr>
        <w:t>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 нет</w:t>
      </w:r>
    </w:p>
    <w:p w:rsidR="00DB4381" w:rsidRDefault="00DB4381" w:rsidP="00DB4381">
      <w:pPr>
        <w:ind w:left="400"/>
        <w:jc w:val="both"/>
      </w:pPr>
      <w:r>
        <w:t xml:space="preserve">Сведения о лицах, занимающих должности в органах управления и (или) органах </w:t>
      </w:r>
      <w:proofErr w:type="gramStart"/>
      <w:r>
        <w:t>контроля за</w:t>
      </w:r>
      <w:proofErr w:type="gramEnd"/>
      <w: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br/>
      </w:r>
      <w:r>
        <w:rPr>
          <w:rStyle w:val="Subst"/>
        </w:rPr>
        <w:t xml:space="preserve">Лиц, занимающих должности в органах управления и (или) органах </w:t>
      </w:r>
      <w:proofErr w:type="gramStart"/>
      <w:r>
        <w:rPr>
          <w:rStyle w:val="Subst"/>
        </w:rPr>
        <w:t>контроля за</w:t>
      </w:r>
      <w:proofErr w:type="gramEnd"/>
      <w:r>
        <w:rPr>
          <w:rStyle w:val="Subst"/>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 нет</w:t>
      </w:r>
    </w:p>
    <w:p w:rsidR="00DB4381" w:rsidRDefault="00DB4381" w:rsidP="00DB4381">
      <w:pPr>
        <w:ind w:left="400"/>
        <w:jc w:val="both"/>
      </w:pPr>
      <w:r>
        <w:t>Иные факторы, которые могут повлиять на независимость аудитора от эмитента:</w:t>
      </w:r>
      <w:r>
        <w:br/>
      </w:r>
      <w:r>
        <w:rPr>
          <w:rStyle w:val="Subst"/>
        </w:rPr>
        <w:t>Иных факторов, которые могут повлиять на независимость аудитора от эмитента, нет</w:t>
      </w:r>
    </w:p>
    <w:p w:rsidR="00DB4381" w:rsidRDefault="00DB4381">
      <w:pPr>
        <w:pStyle w:val="SubHeading"/>
        <w:ind w:left="200"/>
      </w:pPr>
      <w:r>
        <w:t>Порядок выбора аудитора эмитента</w:t>
      </w:r>
    </w:p>
    <w:p w:rsidR="00DB4381" w:rsidRDefault="00DB4381" w:rsidP="00DB4381">
      <w:pPr>
        <w:ind w:left="400"/>
        <w:jc w:val="both"/>
      </w:pPr>
      <w:r>
        <w:t>Наличие процедуры тендера, связанного с выбором аудитора, и его основные условия:</w:t>
      </w:r>
      <w:r>
        <w:br/>
      </w:r>
      <w:r>
        <w:rPr>
          <w:rStyle w:val="Subst"/>
        </w:rPr>
        <w:t xml:space="preserve">Решением Совета директоров ПАО </w:t>
      </w:r>
      <w:r w:rsidR="00FA63B7">
        <w:rPr>
          <w:rStyle w:val="Subst"/>
        </w:rPr>
        <w:t>«</w:t>
      </w:r>
      <w:r>
        <w:rPr>
          <w:rStyle w:val="Subst"/>
        </w:rPr>
        <w:t>Мотовилихинские заводы</w:t>
      </w:r>
      <w:r w:rsidR="00FA63B7">
        <w:rPr>
          <w:rStyle w:val="Subst"/>
        </w:rPr>
        <w:t>»</w:t>
      </w:r>
      <w:r>
        <w:rPr>
          <w:rStyle w:val="Subst"/>
        </w:rPr>
        <w:t xml:space="preserve"> от 08.08.2017 (протокол №2 от 11.08.2017) утверждено Положение о проведении конкурса по отбору аудиторских организаций для осуществления обязательного ежегодного аудита бухгалтерской (финансовой) отчетности ПАО </w:t>
      </w:r>
      <w:r w:rsidR="00FA63B7">
        <w:rPr>
          <w:rStyle w:val="Subst"/>
        </w:rPr>
        <w:t>«</w:t>
      </w:r>
      <w:r>
        <w:rPr>
          <w:rStyle w:val="Subst"/>
        </w:rPr>
        <w:t>Мотовилихинские заводы</w:t>
      </w:r>
      <w:r w:rsidR="00FA63B7">
        <w:rPr>
          <w:rStyle w:val="Subst"/>
        </w:rPr>
        <w:t>»</w:t>
      </w:r>
      <w:r>
        <w:rPr>
          <w:rStyle w:val="Subst"/>
        </w:rPr>
        <w:t xml:space="preserve"> и организаций, созданных с участием ПАО </w:t>
      </w:r>
      <w:r w:rsidR="00FA63B7">
        <w:rPr>
          <w:rStyle w:val="Subst"/>
        </w:rPr>
        <w:t>«</w:t>
      </w:r>
      <w:r>
        <w:rPr>
          <w:rStyle w:val="Subst"/>
        </w:rPr>
        <w:t>Мотовилихинские заводы</w:t>
      </w:r>
      <w:r w:rsidR="00FA63B7">
        <w:rPr>
          <w:rStyle w:val="Subst"/>
        </w:rPr>
        <w:t>»</w:t>
      </w:r>
      <w:r>
        <w:rPr>
          <w:rStyle w:val="Subst"/>
        </w:rPr>
        <w:t xml:space="preserve"> (далее – Положение). Приказом конкурсного управляющего от 05.06.2019 №129 утверждены Изменения в Положение. Положение определяет требования и содержание конкурсной документации, а также методику расчета начальной (максимальной) цены договора на оказание аудиторских услуг и оценки заявок на участие в конкурсе по отбору аудиторской организации для осуществления обязательного ежегодного аудита. Конкурс по отбору аудиторской организации для осуществления обязательного ежегодного аудита бухгалтерской (финансовой) отчетности в соответствии со статьей 5 Федерального закона от 30 декабря 2008 г. № 307-ФЗ </w:t>
      </w:r>
      <w:r w:rsidR="00FA63B7">
        <w:rPr>
          <w:rStyle w:val="Subst"/>
        </w:rPr>
        <w:t>«</w:t>
      </w:r>
      <w:r>
        <w:rPr>
          <w:rStyle w:val="Subst"/>
        </w:rPr>
        <w:t>Об аудиторской деятельности</w:t>
      </w:r>
      <w:r w:rsidR="00FA63B7">
        <w:rPr>
          <w:rStyle w:val="Subst"/>
        </w:rPr>
        <w:t>»</w:t>
      </w:r>
      <w:r>
        <w:rPr>
          <w:rStyle w:val="Subst"/>
        </w:rPr>
        <w:t xml:space="preserve"> (далее - Конкурс) проводится ежегодно и является открытым. Извещение о проведении Конкурса и конкурсная документация публикуются на официальном сайте Государственной корпорации </w:t>
      </w:r>
      <w:r w:rsidR="00FA63B7">
        <w:rPr>
          <w:rStyle w:val="Subst"/>
        </w:rPr>
        <w:t>«</w:t>
      </w:r>
      <w:proofErr w:type="spellStart"/>
      <w:r>
        <w:rPr>
          <w:rStyle w:val="Subst"/>
        </w:rPr>
        <w:t>Ростех</w:t>
      </w:r>
      <w:proofErr w:type="spellEnd"/>
      <w:r w:rsidR="00FA63B7">
        <w:rPr>
          <w:rStyle w:val="Subst"/>
        </w:rPr>
        <w:t>»</w:t>
      </w:r>
      <w:r>
        <w:rPr>
          <w:rStyle w:val="Subst"/>
        </w:rPr>
        <w:t xml:space="preserve"> (далее - Корпорация), предназначенном для размещения информации о закупках товаров, работ и услуг для нужд Корпорации и организаций Корпорации (www.rt-ci.ru). Положение и Изменения в Положение размещены на сайте Общества http://www.mzperm.ru/to_investors.</w:t>
      </w:r>
    </w:p>
    <w:p w:rsidR="00DB4381" w:rsidRDefault="00DB4381">
      <w:pPr>
        <w:ind w:left="400"/>
      </w:pPr>
    </w:p>
    <w:p w:rsidR="00DB4381" w:rsidRDefault="00DB4381" w:rsidP="00DB4381">
      <w:pPr>
        <w:ind w:left="400"/>
        <w:jc w:val="both"/>
      </w:pPr>
      <w: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br/>
      </w:r>
      <w:r>
        <w:rPr>
          <w:rStyle w:val="Subst"/>
        </w:rPr>
        <w:t xml:space="preserve">В соответствии с разделом 6 Положения Победителем конкурса признается аудиторская организация, которая по результатам конкурса набрала наибольшее количество баллов. При равенстве баллов победителем признается аудиторская организация, конкурсное заявление которой было подано раньше. В течение 3 дней после проведения результатов конкурса Организатор конкурса направляет информацию по кандидатуре аудиторской организации – победителя конкурса на рассмотрение конкурсному управляющему ПАО </w:t>
      </w:r>
      <w:r w:rsidR="00FA63B7">
        <w:rPr>
          <w:rStyle w:val="Subst"/>
        </w:rPr>
        <w:t>«</w:t>
      </w:r>
      <w:r>
        <w:rPr>
          <w:rStyle w:val="Subst"/>
        </w:rPr>
        <w:t>Мотовилихинские заводы</w:t>
      </w:r>
      <w:r w:rsidR="00FA63B7">
        <w:rPr>
          <w:rStyle w:val="Subst"/>
        </w:rPr>
        <w:t>»</w:t>
      </w:r>
      <w:r>
        <w:rPr>
          <w:rStyle w:val="Subst"/>
        </w:rPr>
        <w:t>. Решение об утвержден</w:t>
      </w:r>
      <w:proofErr w:type="gramStart"/>
      <w:r>
        <w:rPr>
          <w:rStyle w:val="Subst"/>
        </w:rPr>
        <w:t>ии ау</w:t>
      </w:r>
      <w:proofErr w:type="gramEnd"/>
      <w:r>
        <w:rPr>
          <w:rStyle w:val="Subst"/>
        </w:rPr>
        <w:t xml:space="preserve">дитора бухгалтерской (финансовой) отчетности ПАО </w:t>
      </w:r>
      <w:r w:rsidR="00FA63B7">
        <w:rPr>
          <w:rStyle w:val="Subst"/>
        </w:rPr>
        <w:t>«</w:t>
      </w:r>
      <w:r>
        <w:rPr>
          <w:rStyle w:val="Subst"/>
        </w:rPr>
        <w:t>Мотовилихинские заводы</w:t>
      </w:r>
      <w:r w:rsidR="00FA63B7">
        <w:rPr>
          <w:rStyle w:val="Subst"/>
        </w:rPr>
        <w:t>»</w:t>
      </w:r>
      <w:r>
        <w:rPr>
          <w:rStyle w:val="Subst"/>
        </w:rPr>
        <w:t xml:space="preserve"> принимается конкурсным управляющим.</w:t>
      </w:r>
      <w:r>
        <w:rPr>
          <w:rStyle w:val="Subst"/>
        </w:rPr>
        <w:br/>
      </w:r>
      <w:proofErr w:type="gramStart"/>
      <w:r>
        <w:rPr>
          <w:rStyle w:val="Subst"/>
        </w:rPr>
        <w:t xml:space="preserve">В соответствии с п.1 ст. 20.3 Федерального закона от 26.10.2002 N 127-ФЗ </w:t>
      </w:r>
      <w:r w:rsidR="00FA63B7">
        <w:rPr>
          <w:rStyle w:val="Subst"/>
        </w:rPr>
        <w:t>«</w:t>
      </w:r>
      <w:r>
        <w:rPr>
          <w:rStyle w:val="Subst"/>
        </w:rPr>
        <w:t>О несостоятельности (банкротстве)</w:t>
      </w:r>
      <w:r w:rsidR="00FA63B7">
        <w:rPr>
          <w:rStyle w:val="Subst"/>
        </w:rPr>
        <w:t>»</w:t>
      </w:r>
      <w:r>
        <w:rPr>
          <w:rStyle w:val="Subst"/>
        </w:rPr>
        <w:t xml:space="preserve"> привлекаемая арбитражным управляющим для обеспечения исполнения возложенных на него обязанностей в деле о банкротстве за счет средств должника аудиторская организация (аудитор) должна быть аккредитована саморегулируемой организацией и не может быть заинтересованным лицом по отношению к арбитражному управляющему, должнику и его кредиторам.</w:t>
      </w:r>
      <w:proofErr w:type="gramEnd"/>
    </w:p>
    <w:p w:rsidR="00DB4381" w:rsidRDefault="00DB4381" w:rsidP="000B15BE">
      <w:pPr>
        <w:ind w:left="200" w:firstLine="226"/>
        <w:jc w:val="both"/>
      </w:pPr>
      <w:r>
        <w:rPr>
          <w:rStyle w:val="Subst"/>
        </w:rPr>
        <w:t>Работ аудитора, в рамках специальных аудиторских заданий, не проводилось</w:t>
      </w:r>
    </w:p>
    <w:p w:rsidR="00DB4381" w:rsidRDefault="00DB4381" w:rsidP="00DB4381">
      <w:pPr>
        <w:ind w:left="200"/>
        <w:jc w:val="both"/>
      </w:pPr>
      <w:r>
        <w:t>Описывается порядок определения размера вознаграждения аудитора (аудиторской организации), указывается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(аудиторской организацией) проводилась независимая проверка годовой бухгалтерской (финансовой) отчетности и (или) годовой консолидированной финансовой отчетности эмитента:</w:t>
      </w:r>
      <w:r>
        <w:br/>
      </w:r>
      <w:proofErr w:type="gramStart"/>
      <w:r>
        <w:rPr>
          <w:rStyle w:val="Subst"/>
        </w:rPr>
        <w:t xml:space="preserve">Порядок выплаты и размер денежного вознаграждения аудиторским организациям и индивидуальным аудиторам за проведение аудита (в том числе обязательного) и оказание сопутствующих ему услуг определяются договорами оказания аудиторских услуг и не могут быть поставлены в зависимость от </w:t>
      </w:r>
      <w:r>
        <w:rPr>
          <w:rStyle w:val="Subst"/>
        </w:rPr>
        <w:lastRenderedPageBreak/>
        <w:t xml:space="preserve">выполнения каких бы то ни было требований </w:t>
      </w:r>
      <w:proofErr w:type="spellStart"/>
      <w:r>
        <w:rPr>
          <w:rStyle w:val="Subst"/>
        </w:rPr>
        <w:t>аудируемых</w:t>
      </w:r>
      <w:proofErr w:type="spellEnd"/>
      <w:r>
        <w:rPr>
          <w:rStyle w:val="Subst"/>
        </w:rPr>
        <w:t xml:space="preserve"> лиц о содержании выводов, которые могут быть сделаны в результате аудита.</w:t>
      </w:r>
      <w:proofErr w:type="gramEnd"/>
      <w:r>
        <w:rPr>
          <w:rStyle w:val="Subst"/>
        </w:rPr>
        <w:br/>
        <w:t xml:space="preserve">До признания ПАО </w:t>
      </w:r>
      <w:r w:rsidR="00FA63B7">
        <w:rPr>
          <w:rStyle w:val="Subst"/>
        </w:rPr>
        <w:t>«</w:t>
      </w:r>
      <w:r>
        <w:rPr>
          <w:rStyle w:val="Subst"/>
        </w:rPr>
        <w:t>Мотовилихинские заводы</w:t>
      </w:r>
      <w:r w:rsidR="00FA63B7">
        <w:rPr>
          <w:rStyle w:val="Subst"/>
        </w:rPr>
        <w:t>»</w:t>
      </w:r>
      <w:r>
        <w:rPr>
          <w:rStyle w:val="Subst"/>
        </w:rPr>
        <w:t xml:space="preserve"> несостоятельным (банкротом) и открытия в отношении него конкурсного производства определение размера оплаты услуг аудитора в соответствии с п.п.10.2.15. п. 10.2 ст.10 Устава Общества относилось к компетенции Совета директоров Общества.</w:t>
      </w:r>
      <w:r>
        <w:rPr>
          <w:rStyle w:val="Subst"/>
        </w:rPr>
        <w:br/>
        <w:t xml:space="preserve">С даты принятия Арбитражным судом решения о введении конкурсного производства в отношении ПАО </w:t>
      </w:r>
      <w:r w:rsidR="00FA63B7">
        <w:rPr>
          <w:rStyle w:val="Subst"/>
        </w:rPr>
        <w:t>«</w:t>
      </w:r>
      <w:r>
        <w:rPr>
          <w:rStyle w:val="Subst"/>
        </w:rPr>
        <w:t>Мотовилихинские заводы</w:t>
      </w:r>
      <w:r w:rsidR="00FA63B7">
        <w:rPr>
          <w:rStyle w:val="Subst"/>
        </w:rPr>
        <w:t>»</w:t>
      </w:r>
      <w:r>
        <w:rPr>
          <w:rStyle w:val="Subst"/>
        </w:rPr>
        <w:t xml:space="preserve"> полномочия по определению порядка размера вознаграждения аудиторской организации перешли к Конкурсному управляющему Общества.</w:t>
      </w:r>
      <w:r>
        <w:rPr>
          <w:rStyle w:val="Subst"/>
        </w:rPr>
        <w:br/>
        <w:t xml:space="preserve">Фактический размер вознаграждения, выплаченного Эмитентом аудитору - Обществу с ограниченной ответственностью </w:t>
      </w:r>
      <w:r w:rsidR="00FA63B7">
        <w:rPr>
          <w:rStyle w:val="Subst"/>
        </w:rPr>
        <w:t>«</w:t>
      </w:r>
      <w:r>
        <w:rPr>
          <w:rStyle w:val="Subst"/>
        </w:rPr>
        <w:t>Группа Финансы</w:t>
      </w:r>
      <w:r w:rsidR="00FA63B7">
        <w:rPr>
          <w:rStyle w:val="Subst"/>
        </w:rPr>
        <w:t>»</w:t>
      </w:r>
      <w:r>
        <w:rPr>
          <w:rStyle w:val="Subst"/>
        </w:rPr>
        <w:t xml:space="preserve"> за проверку бухгалтерской (финансовой) отчетности ПАО </w:t>
      </w:r>
      <w:r w:rsidR="00FA63B7">
        <w:rPr>
          <w:rStyle w:val="Subst"/>
        </w:rPr>
        <w:t>«</w:t>
      </w:r>
      <w:r>
        <w:rPr>
          <w:rStyle w:val="Subst"/>
        </w:rPr>
        <w:t>Мотовилихинские заводы</w:t>
      </w:r>
      <w:r w:rsidR="00FA63B7">
        <w:rPr>
          <w:rStyle w:val="Subst"/>
        </w:rPr>
        <w:t>»</w:t>
      </w:r>
      <w:r>
        <w:rPr>
          <w:rStyle w:val="Subst"/>
        </w:rPr>
        <w:t xml:space="preserve"> за 2019 год, составил: </w:t>
      </w:r>
      <w:r>
        <w:rPr>
          <w:rStyle w:val="Subst"/>
        </w:rPr>
        <w:br/>
        <w:t>В четвертом квартале 2019 года – 295 200 (Двести девяносто пять тысяч двести) рублей, в том числе НДС 49 200 руб.</w:t>
      </w:r>
      <w:r>
        <w:rPr>
          <w:rStyle w:val="Subst"/>
        </w:rPr>
        <w:br/>
        <w:t>Во втором квартале 2020 года – 688 800 (Шестьсот восемьдесят восемь тысяч восемьсот) рублей, в том числе НДС 114 800 руб.</w:t>
      </w:r>
    </w:p>
    <w:p w:rsidR="00DB4381" w:rsidRDefault="00DB4381">
      <w:pPr>
        <w:ind w:left="200"/>
      </w:pPr>
      <w:r>
        <w:rPr>
          <w:rStyle w:val="Subst"/>
        </w:rPr>
        <w:t>Отсроченных и просроченных платежей за оказанные аудитором услуги нет</w:t>
      </w:r>
    </w:p>
    <w:p w:rsidR="00DB4381" w:rsidRDefault="00DB4381">
      <w:pPr>
        <w:pStyle w:val="2"/>
      </w:pPr>
      <w:r>
        <w:t>1.3. Сведения об оценщике (оценщиках)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2"/>
      </w:pPr>
      <w:r>
        <w:t>1.4. Сведения о консультантах эмитента</w:t>
      </w:r>
    </w:p>
    <w:p w:rsidR="00DB4381" w:rsidRDefault="00DB4381" w:rsidP="00DB4381">
      <w:pPr>
        <w:ind w:left="200"/>
        <w:jc w:val="both"/>
      </w:pPr>
      <w:r>
        <w:rPr>
          <w:rStyle w:val="Subst"/>
        </w:rPr>
        <w:t xml:space="preserve">Финансовые консультанты по основаниям, перечисленным в пункте 1.4. Приложения 3 к Положению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в течение 12 месяцев до даты окончания отчетного квартала не привлекались</w:t>
      </w:r>
    </w:p>
    <w:p w:rsidR="00DB4381" w:rsidRDefault="00DB4381">
      <w:pPr>
        <w:pStyle w:val="2"/>
      </w:pPr>
      <w:r>
        <w:t>1.5. Сведения о лицах, подписавших отчет эмитента (ежеквартальный отчет)</w:t>
      </w:r>
    </w:p>
    <w:p w:rsidR="00DB4381" w:rsidRDefault="00DB4381">
      <w:pPr>
        <w:ind w:left="200"/>
      </w:pPr>
      <w:r>
        <w:t>ФИО:</w:t>
      </w:r>
      <w:r>
        <w:rPr>
          <w:rStyle w:val="Subst"/>
        </w:rPr>
        <w:t xml:space="preserve"> Шемигон Виталий Иванович</w:t>
      </w:r>
    </w:p>
    <w:p w:rsidR="00DB4381" w:rsidRDefault="00DB4381">
      <w:pPr>
        <w:ind w:left="200"/>
      </w:pPr>
      <w:r>
        <w:t>Год рождения:</w:t>
      </w:r>
      <w:r>
        <w:rPr>
          <w:rStyle w:val="Subst"/>
        </w:rPr>
        <w:t xml:space="preserve"> 1950</w:t>
      </w:r>
    </w:p>
    <w:p w:rsidR="00DB4381" w:rsidRDefault="00DB4381">
      <w:pPr>
        <w:pStyle w:val="SubHeading"/>
        <w:ind w:left="200"/>
      </w:pPr>
      <w:r>
        <w:t>Сведения об основном месте работы:</w:t>
      </w:r>
    </w:p>
    <w:p w:rsidR="00DB4381" w:rsidRDefault="00DB4381">
      <w:pPr>
        <w:ind w:left="400"/>
      </w:pPr>
      <w:r>
        <w:t>Организация:</w:t>
      </w:r>
      <w:r>
        <w:rPr>
          <w:rStyle w:val="Subst"/>
        </w:rPr>
        <w:t xml:space="preserve"> Союз арбитражных управляющих </w:t>
      </w:r>
      <w:r w:rsidR="00FA63B7">
        <w:rPr>
          <w:rStyle w:val="Subst"/>
        </w:rPr>
        <w:t>«</w:t>
      </w:r>
      <w:r>
        <w:rPr>
          <w:rStyle w:val="Subst"/>
        </w:rPr>
        <w:t xml:space="preserve">Саморегулируемая организация </w:t>
      </w:r>
      <w:r w:rsidR="00FA63B7">
        <w:rPr>
          <w:rStyle w:val="Subst"/>
        </w:rPr>
        <w:t>«</w:t>
      </w:r>
      <w:r>
        <w:rPr>
          <w:rStyle w:val="Subst"/>
        </w:rPr>
        <w:t>ДЕЛО</w:t>
      </w:r>
      <w:r w:rsidR="00FA63B7">
        <w:rPr>
          <w:rStyle w:val="Subst"/>
        </w:rPr>
        <w:t>»</w:t>
      </w:r>
    </w:p>
    <w:p w:rsidR="00DB4381" w:rsidRDefault="00DB4381">
      <w:pPr>
        <w:ind w:left="400"/>
      </w:pPr>
      <w:r>
        <w:t>Должность:</w:t>
      </w:r>
      <w:r>
        <w:rPr>
          <w:rStyle w:val="Subst"/>
        </w:rPr>
        <w:t xml:space="preserve"> Арбитражный управляющий</w:t>
      </w:r>
    </w:p>
    <w:p w:rsidR="00DB4381" w:rsidRDefault="00DB4381">
      <w:pPr>
        <w:ind w:left="200"/>
      </w:pPr>
    </w:p>
    <w:p w:rsidR="00DB4381" w:rsidRDefault="00DB4381">
      <w:pPr>
        <w:ind w:left="200"/>
      </w:pPr>
      <w:r>
        <w:t>ФИО:</w:t>
      </w:r>
      <w:r>
        <w:rPr>
          <w:rStyle w:val="Subst"/>
        </w:rPr>
        <w:t xml:space="preserve"> Першина Елена Сергеевна</w:t>
      </w:r>
    </w:p>
    <w:p w:rsidR="00DB4381" w:rsidRDefault="00DB4381">
      <w:pPr>
        <w:ind w:left="200"/>
      </w:pPr>
      <w:r>
        <w:t>Год рождения:</w:t>
      </w:r>
      <w:r>
        <w:rPr>
          <w:rStyle w:val="Subst"/>
        </w:rPr>
        <w:t xml:space="preserve"> 1981</w:t>
      </w:r>
    </w:p>
    <w:p w:rsidR="00DB4381" w:rsidRDefault="00DB4381">
      <w:pPr>
        <w:pStyle w:val="SubHeading"/>
        <w:ind w:left="200"/>
      </w:pPr>
      <w:r>
        <w:t>Сведения об основном месте работы:</w:t>
      </w:r>
    </w:p>
    <w:p w:rsidR="00DB4381" w:rsidRDefault="00DB4381">
      <w:pPr>
        <w:ind w:left="400"/>
      </w:pPr>
      <w:r>
        <w:t>Организация:</w:t>
      </w:r>
      <w:r>
        <w:rPr>
          <w:rStyle w:val="Subst"/>
        </w:rPr>
        <w:t xml:space="preserve"> ПАО </w:t>
      </w:r>
      <w:r w:rsidR="00FA63B7">
        <w:rPr>
          <w:rStyle w:val="Subst"/>
        </w:rPr>
        <w:t>«</w:t>
      </w:r>
      <w:r>
        <w:rPr>
          <w:rStyle w:val="Subst"/>
        </w:rPr>
        <w:t>Мотовилихинские заводы</w:t>
      </w:r>
      <w:r w:rsidR="00FA63B7">
        <w:rPr>
          <w:rStyle w:val="Subst"/>
        </w:rPr>
        <w:t>»</w:t>
      </w:r>
    </w:p>
    <w:p w:rsidR="00DB4381" w:rsidRDefault="00DB4381">
      <w:pPr>
        <w:ind w:left="400"/>
      </w:pPr>
      <w:r>
        <w:t>Должность:</w:t>
      </w:r>
      <w:r>
        <w:rPr>
          <w:rStyle w:val="Subst"/>
        </w:rPr>
        <w:t xml:space="preserve"> Главный бухгалтер</w:t>
      </w:r>
    </w:p>
    <w:p w:rsidR="00DB4381" w:rsidRDefault="00DB4381">
      <w:pPr>
        <w:pStyle w:val="1"/>
      </w:pPr>
      <w:r>
        <w:t>Раздел II. Основная информация о финансово-экономическом состоянии эмитента</w:t>
      </w:r>
    </w:p>
    <w:p w:rsidR="00DB4381" w:rsidRDefault="00DB4381">
      <w:pPr>
        <w:pStyle w:val="2"/>
      </w:pPr>
      <w:r>
        <w:t>2.1. Показатели финансово-экономической деятельности эмитента</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ThinDelim"/>
      </w:pPr>
    </w:p>
    <w:p w:rsidR="00DB4381" w:rsidRDefault="00DB4381">
      <w:pPr>
        <w:pStyle w:val="2"/>
      </w:pPr>
      <w:r>
        <w:t>2.2. Рыночная капитализация эмитента</w:t>
      </w:r>
    </w:p>
    <w:p w:rsidR="00DB4381" w:rsidRDefault="00DB4381" w:rsidP="0050671D">
      <w:pPr>
        <w:ind w:left="200"/>
        <w:jc w:val="both"/>
      </w:pPr>
      <w:r>
        <w:t>Не указывается эмитентами, обыкновенные именные акции которых не допущены к обращению организатором торговли</w:t>
      </w:r>
    </w:p>
    <w:p w:rsidR="00DB4381" w:rsidRDefault="00DB4381">
      <w:pPr>
        <w:pStyle w:val="2"/>
      </w:pPr>
      <w:r>
        <w:t>2.3. Обязательства эмитента</w:t>
      </w:r>
    </w:p>
    <w:p w:rsidR="00DB4381" w:rsidRDefault="00DB4381">
      <w:pPr>
        <w:pStyle w:val="2"/>
      </w:pPr>
      <w:r>
        <w:t>2.3.1. Заемные средства и кредиторская задолженность</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w:t>
      </w:r>
      <w:r>
        <w:rPr>
          <w:rStyle w:val="Subst"/>
        </w:rPr>
        <w:lastRenderedPageBreak/>
        <w:t xml:space="preserve">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2"/>
      </w:pPr>
      <w:r>
        <w:t>2.3.2. Кредитная история эмитента</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2"/>
      </w:pPr>
      <w:r>
        <w:t>2.3.3. Обязательства эмитента из предоставленного им обеспечения</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2"/>
      </w:pPr>
      <w:r>
        <w:t>2.3.4. Прочие обязательства эмитента</w:t>
      </w:r>
    </w:p>
    <w:p w:rsidR="00DB4381" w:rsidRDefault="00DB4381" w:rsidP="0050671D">
      <w:pPr>
        <w:ind w:left="200"/>
        <w:jc w:val="both"/>
      </w:pPr>
      <w:r>
        <w:rPr>
          <w:rStyle w:val="Subst"/>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DB4381" w:rsidRDefault="00DB4381">
      <w:pPr>
        <w:pStyle w:val="2"/>
      </w:pPr>
      <w:r>
        <w:t>2.4. Риски, связанные с приобретением размещаемых (размещенных) ценных бумаг</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1"/>
      </w:pPr>
      <w:r>
        <w:t>Раздел III. Подробная информация об эмитенте</w:t>
      </w:r>
    </w:p>
    <w:p w:rsidR="00DB4381" w:rsidRDefault="00DB4381">
      <w:pPr>
        <w:pStyle w:val="2"/>
      </w:pPr>
      <w:r>
        <w:t>3.1. История создания и развитие эмитента</w:t>
      </w:r>
    </w:p>
    <w:p w:rsidR="00DB4381" w:rsidRDefault="00DB4381">
      <w:pPr>
        <w:pStyle w:val="2"/>
      </w:pPr>
      <w:r>
        <w:t>3.1.1. Данные о фирменном наименовании (наименовании) эмитента</w:t>
      </w:r>
    </w:p>
    <w:p w:rsidR="00DB4381" w:rsidRDefault="00DB4381" w:rsidP="0050671D">
      <w:pPr>
        <w:ind w:left="200"/>
        <w:jc w:val="both"/>
      </w:pPr>
      <w:r>
        <w:t>Полное фирменное наименование эмитента:</w:t>
      </w:r>
      <w:r>
        <w:rPr>
          <w:rStyle w:val="Subst"/>
        </w:rPr>
        <w:t xml:space="preserve"> Публичное акционерное общество специального машиностроения и металлургии </w:t>
      </w:r>
      <w:r w:rsidR="00FA63B7">
        <w:rPr>
          <w:rStyle w:val="Subst"/>
        </w:rPr>
        <w:t>«</w:t>
      </w:r>
      <w:r>
        <w:rPr>
          <w:rStyle w:val="Subst"/>
        </w:rPr>
        <w:t>Мотовилихинские заводы</w:t>
      </w:r>
      <w:r w:rsidR="00FA63B7">
        <w:rPr>
          <w:rStyle w:val="Subst"/>
        </w:rPr>
        <w:t>»</w:t>
      </w:r>
    </w:p>
    <w:p w:rsidR="00DB4381" w:rsidRDefault="00DB4381">
      <w:pPr>
        <w:ind w:left="200"/>
      </w:pPr>
      <w:r>
        <w:t>Дата введения действующего полного фирменного наименования:</w:t>
      </w:r>
      <w:r>
        <w:rPr>
          <w:rStyle w:val="Subst"/>
        </w:rPr>
        <w:t xml:space="preserve"> 03.10.2014</w:t>
      </w:r>
    </w:p>
    <w:p w:rsidR="00DB4381" w:rsidRDefault="00DB4381">
      <w:pPr>
        <w:ind w:left="200"/>
      </w:pPr>
      <w:r>
        <w:t>Сокращенное фирменное наименование эмитента:</w:t>
      </w:r>
      <w:r>
        <w:rPr>
          <w:rStyle w:val="Subst"/>
        </w:rPr>
        <w:t xml:space="preserve"> ПАО </w:t>
      </w:r>
      <w:r w:rsidR="00FA63B7">
        <w:rPr>
          <w:rStyle w:val="Subst"/>
        </w:rPr>
        <w:t>«</w:t>
      </w:r>
      <w:r>
        <w:rPr>
          <w:rStyle w:val="Subst"/>
        </w:rPr>
        <w:t>Мотовилихинские заводы</w:t>
      </w:r>
      <w:r w:rsidR="00FA63B7">
        <w:rPr>
          <w:rStyle w:val="Subst"/>
        </w:rPr>
        <w:t>»</w:t>
      </w:r>
    </w:p>
    <w:p w:rsidR="00DB4381" w:rsidRDefault="00DB4381">
      <w:pPr>
        <w:ind w:left="200"/>
      </w:pPr>
      <w:r>
        <w:t>Дата введения действующего сокращенного фирменного наименования:</w:t>
      </w:r>
      <w:r>
        <w:rPr>
          <w:rStyle w:val="Subst"/>
        </w:rPr>
        <w:t xml:space="preserve"> 03.10.2014</w:t>
      </w:r>
    </w:p>
    <w:p w:rsidR="00DB4381" w:rsidRDefault="00DB4381">
      <w:pPr>
        <w:pStyle w:val="SubHeading"/>
        <w:ind w:left="200"/>
      </w:pPr>
      <w:r>
        <w:t>Все предшествующие наименования эмитента в течение времени его существования</w:t>
      </w:r>
    </w:p>
    <w:p w:rsidR="00DB4381" w:rsidRDefault="00DB4381" w:rsidP="0050671D">
      <w:pPr>
        <w:ind w:left="400"/>
        <w:jc w:val="both"/>
      </w:pPr>
      <w:r>
        <w:t>Полное фирменное наименование:</w:t>
      </w:r>
      <w:r>
        <w:rPr>
          <w:rStyle w:val="Subst"/>
        </w:rPr>
        <w:t xml:space="preserve"> Акционерное общество открытого типа специального машиностроения и металлургии </w:t>
      </w:r>
      <w:r w:rsidR="00FA63B7">
        <w:rPr>
          <w:rStyle w:val="Subst"/>
        </w:rPr>
        <w:t>«</w:t>
      </w:r>
      <w:r>
        <w:rPr>
          <w:rStyle w:val="Subst"/>
        </w:rPr>
        <w:t>Мотовилихинские заводы</w:t>
      </w:r>
      <w:r w:rsidR="00FA63B7">
        <w:rPr>
          <w:rStyle w:val="Subst"/>
        </w:rPr>
        <w:t>»</w:t>
      </w:r>
    </w:p>
    <w:p w:rsidR="00DB4381" w:rsidRDefault="00DB4381" w:rsidP="0050671D">
      <w:pPr>
        <w:ind w:left="400"/>
        <w:jc w:val="both"/>
      </w:pPr>
      <w:r>
        <w:t>Сокращенное фирменное наименование:</w:t>
      </w:r>
      <w:r>
        <w:rPr>
          <w:rStyle w:val="Subst"/>
        </w:rPr>
        <w:t xml:space="preserve"> АООТ </w:t>
      </w:r>
      <w:r w:rsidR="00FA63B7">
        <w:rPr>
          <w:rStyle w:val="Subst"/>
        </w:rPr>
        <w:t>«</w:t>
      </w:r>
      <w:r>
        <w:rPr>
          <w:rStyle w:val="Subst"/>
        </w:rPr>
        <w:t>Мотовилихинские заводы</w:t>
      </w:r>
      <w:r w:rsidR="00FA63B7">
        <w:rPr>
          <w:rStyle w:val="Subst"/>
        </w:rPr>
        <w:t>»</w:t>
      </w:r>
    </w:p>
    <w:p w:rsidR="00DB4381" w:rsidRDefault="00DB4381">
      <w:pPr>
        <w:ind w:left="400"/>
      </w:pPr>
      <w:r>
        <w:t>Дата введения наименования:</w:t>
      </w:r>
      <w:r>
        <w:rPr>
          <w:rStyle w:val="Subst"/>
        </w:rPr>
        <w:t xml:space="preserve"> 11.12.1992</w:t>
      </w:r>
    </w:p>
    <w:p w:rsidR="00DB4381" w:rsidRDefault="00DB4381">
      <w:pPr>
        <w:ind w:left="400"/>
      </w:pPr>
      <w:r>
        <w:t>Основание введения наименования:</w:t>
      </w:r>
      <w:r>
        <w:br/>
      </w:r>
      <w:r>
        <w:rPr>
          <w:rStyle w:val="Subst"/>
        </w:rPr>
        <w:t>Распоряжение Правительства Российской Федерации № 2258-р от 05.12.1992</w:t>
      </w:r>
    </w:p>
    <w:p w:rsidR="00DB4381" w:rsidRDefault="00DB4381">
      <w:pPr>
        <w:ind w:left="400"/>
      </w:pPr>
    </w:p>
    <w:p w:rsidR="00DB4381" w:rsidRDefault="00DB4381">
      <w:pPr>
        <w:ind w:left="400"/>
      </w:pPr>
      <w:r>
        <w:t>Полное фирменное наименование:</w:t>
      </w:r>
      <w:r>
        <w:rPr>
          <w:rStyle w:val="Subst"/>
        </w:rPr>
        <w:t xml:space="preserve"> Открытое акционерное общество специального машиностроения и металлургии </w:t>
      </w:r>
      <w:r w:rsidR="00FA63B7">
        <w:rPr>
          <w:rStyle w:val="Subst"/>
        </w:rPr>
        <w:t>«</w:t>
      </w:r>
      <w:r>
        <w:rPr>
          <w:rStyle w:val="Subst"/>
        </w:rPr>
        <w:t>Мотовилихинские заводы</w:t>
      </w:r>
      <w:r w:rsidR="00FA63B7">
        <w:rPr>
          <w:rStyle w:val="Subst"/>
        </w:rPr>
        <w:t>»</w:t>
      </w:r>
    </w:p>
    <w:p w:rsidR="00DB4381" w:rsidRDefault="00DB4381">
      <w:pPr>
        <w:ind w:left="400"/>
      </w:pPr>
      <w:r>
        <w:t>Сокращенное фирменное наименование:</w:t>
      </w:r>
      <w:r>
        <w:rPr>
          <w:rStyle w:val="Subst"/>
        </w:rPr>
        <w:t xml:space="preserve"> ОАО </w:t>
      </w:r>
      <w:r w:rsidR="00FA63B7">
        <w:rPr>
          <w:rStyle w:val="Subst"/>
        </w:rPr>
        <w:t>«</w:t>
      </w:r>
      <w:r>
        <w:rPr>
          <w:rStyle w:val="Subst"/>
        </w:rPr>
        <w:t>Мотовилихинские заводы</w:t>
      </w:r>
      <w:r w:rsidR="00FA63B7">
        <w:rPr>
          <w:rStyle w:val="Subst"/>
        </w:rPr>
        <w:t>»</w:t>
      </w:r>
    </w:p>
    <w:p w:rsidR="00DB4381" w:rsidRDefault="00DB4381">
      <w:pPr>
        <w:ind w:left="400"/>
      </w:pPr>
      <w:r>
        <w:t>Дата введения наименования:</w:t>
      </w:r>
      <w:r>
        <w:rPr>
          <w:rStyle w:val="Subst"/>
        </w:rPr>
        <w:t xml:space="preserve"> 30.05.1996</w:t>
      </w:r>
    </w:p>
    <w:p w:rsidR="00DB4381" w:rsidRDefault="00DB4381">
      <w:pPr>
        <w:ind w:left="400"/>
      </w:pPr>
      <w:r>
        <w:t>Основание введения наименования:</w:t>
      </w:r>
      <w:r>
        <w:br/>
      </w:r>
      <w:r>
        <w:rPr>
          <w:rStyle w:val="Subst"/>
        </w:rPr>
        <w:t xml:space="preserve">Решение V-го общего годового собрания акционеров АООТ </w:t>
      </w:r>
      <w:r w:rsidR="00FA63B7">
        <w:rPr>
          <w:rStyle w:val="Subst"/>
        </w:rPr>
        <w:t>«</w:t>
      </w:r>
      <w:r>
        <w:rPr>
          <w:rStyle w:val="Subst"/>
        </w:rPr>
        <w:t>Мотовилихинские заводы</w:t>
      </w:r>
      <w:r w:rsidR="00FA63B7">
        <w:rPr>
          <w:rStyle w:val="Subst"/>
        </w:rPr>
        <w:t>»</w:t>
      </w:r>
      <w:r>
        <w:rPr>
          <w:rStyle w:val="Subst"/>
        </w:rPr>
        <w:t xml:space="preserve"> от 12.04.1996</w:t>
      </w:r>
    </w:p>
    <w:p w:rsidR="00DB4381" w:rsidRDefault="00DB4381">
      <w:pPr>
        <w:ind w:left="400"/>
      </w:pPr>
    </w:p>
    <w:p w:rsidR="00DB4381" w:rsidRDefault="00DB4381">
      <w:pPr>
        <w:ind w:left="400"/>
      </w:pPr>
      <w:r>
        <w:t>Полное фирменное наименование:</w:t>
      </w:r>
      <w:r>
        <w:rPr>
          <w:rStyle w:val="Subst"/>
        </w:rPr>
        <w:t xml:space="preserve"> Публичное акционерное общество специального машиностроения и металлургии </w:t>
      </w:r>
      <w:r w:rsidR="00FA63B7">
        <w:rPr>
          <w:rStyle w:val="Subst"/>
        </w:rPr>
        <w:t>«</w:t>
      </w:r>
      <w:r>
        <w:rPr>
          <w:rStyle w:val="Subst"/>
        </w:rPr>
        <w:t>Мотовилихинские заводы</w:t>
      </w:r>
      <w:r w:rsidR="00FA63B7">
        <w:rPr>
          <w:rStyle w:val="Subst"/>
        </w:rPr>
        <w:t>»</w:t>
      </w:r>
    </w:p>
    <w:p w:rsidR="00DB4381" w:rsidRDefault="00DB4381">
      <w:pPr>
        <w:ind w:left="400"/>
      </w:pPr>
      <w:r>
        <w:t>Сокращенное фирменное наименование:</w:t>
      </w:r>
      <w:r>
        <w:rPr>
          <w:rStyle w:val="Subst"/>
        </w:rPr>
        <w:t xml:space="preserve"> ПАО </w:t>
      </w:r>
      <w:r w:rsidR="00FA63B7">
        <w:rPr>
          <w:rStyle w:val="Subst"/>
        </w:rPr>
        <w:t>«</w:t>
      </w:r>
      <w:r>
        <w:rPr>
          <w:rStyle w:val="Subst"/>
        </w:rPr>
        <w:t>Мотовилихинские заводы</w:t>
      </w:r>
      <w:r w:rsidR="00FA63B7">
        <w:rPr>
          <w:rStyle w:val="Subst"/>
        </w:rPr>
        <w:t>»</w:t>
      </w:r>
    </w:p>
    <w:p w:rsidR="00DB4381" w:rsidRDefault="00DB4381">
      <w:pPr>
        <w:ind w:left="400"/>
      </w:pPr>
      <w:r>
        <w:t>Дата введения наименования:</w:t>
      </w:r>
      <w:r>
        <w:rPr>
          <w:rStyle w:val="Subst"/>
        </w:rPr>
        <w:t xml:space="preserve"> 03.10.2014</w:t>
      </w:r>
    </w:p>
    <w:p w:rsidR="00DB4381" w:rsidRDefault="00DB4381">
      <w:pPr>
        <w:ind w:left="400"/>
      </w:pPr>
      <w:r>
        <w:t>Основание введения наименования:</w:t>
      </w:r>
      <w:r>
        <w:br/>
      </w:r>
      <w:r>
        <w:rPr>
          <w:rStyle w:val="Subst"/>
        </w:rPr>
        <w:t xml:space="preserve">Решение внеочередного общего собрания акционеров открытого акционерного общества специального машиностроения и металлургии </w:t>
      </w:r>
      <w:r w:rsidR="00FA63B7">
        <w:rPr>
          <w:rStyle w:val="Subst"/>
        </w:rPr>
        <w:t>«</w:t>
      </w:r>
      <w:r>
        <w:rPr>
          <w:rStyle w:val="Subst"/>
        </w:rPr>
        <w:t>Мотовилихинские заводы</w:t>
      </w:r>
      <w:r w:rsidR="00FA63B7">
        <w:rPr>
          <w:rStyle w:val="Subst"/>
        </w:rPr>
        <w:t>»</w:t>
      </w:r>
      <w:r>
        <w:rPr>
          <w:rStyle w:val="Subst"/>
        </w:rPr>
        <w:t xml:space="preserve"> от 13 сентября 2014 г. (Протокол от 16 </w:t>
      </w:r>
      <w:r>
        <w:rPr>
          <w:rStyle w:val="Subst"/>
        </w:rPr>
        <w:lastRenderedPageBreak/>
        <w:t xml:space="preserve">сентября 2014 года) об утверждении устава публичного акционерного общества специального машиностроения и металлургии </w:t>
      </w:r>
      <w:r w:rsidR="00FA63B7">
        <w:rPr>
          <w:rStyle w:val="Subst"/>
        </w:rPr>
        <w:t>«</w:t>
      </w:r>
      <w:r>
        <w:rPr>
          <w:rStyle w:val="Subst"/>
        </w:rPr>
        <w:t>Мотовилихинские заводы</w:t>
      </w:r>
      <w:r w:rsidR="00FA63B7">
        <w:rPr>
          <w:rStyle w:val="Subst"/>
        </w:rPr>
        <w:t>»</w:t>
      </w:r>
      <w:r>
        <w:rPr>
          <w:rStyle w:val="Subst"/>
        </w:rPr>
        <w:t xml:space="preserve"> в новой редакции.</w:t>
      </w:r>
    </w:p>
    <w:p w:rsidR="00DB4381" w:rsidRDefault="00DB4381">
      <w:pPr>
        <w:pStyle w:val="2"/>
      </w:pPr>
      <w:r>
        <w:t>3.1.2. Сведения о государственной регистрации эмитента</w:t>
      </w:r>
    </w:p>
    <w:p w:rsidR="00DB4381" w:rsidRDefault="00DB4381">
      <w:pPr>
        <w:pStyle w:val="SubHeading"/>
        <w:ind w:left="200"/>
      </w:pPr>
      <w:r>
        <w:t>Данные о первичной государственной регистрации</w:t>
      </w:r>
    </w:p>
    <w:p w:rsidR="00DB4381" w:rsidRDefault="00DB4381">
      <w:pPr>
        <w:ind w:left="400"/>
      </w:pPr>
      <w:r>
        <w:t>Номер государственной регистрации:</w:t>
      </w:r>
      <w:r>
        <w:rPr>
          <w:rStyle w:val="Subst"/>
        </w:rPr>
        <w:t xml:space="preserve"> 437</w:t>
      </w:r>
    </w:p>
    <w:p w:rsidR="00DB4381" w:rsidRDefault="00DB4381">
      <w:pPr>
        <w:ind w:left="400"/>
      </w:pPr>
      <w:r>
        <w:t>Дата государственной регистрации:</w:t>
      </w:r>
      <w:r>
        <w:rPr>
          <w:rStyle w:val="Subst"/>
        </w:rPr>
        <w:t xml:space="preserve"> 11.12.1992</w:t>
      </w:r>
    </w:p>
    <w:p w:rsidR="00DB4381" w:rsidRDefault="00DB4381" w:rsidP="0050671D">
      <w:pPr>
        <w:ind w:left="400"/>
        <w:jc w:val="both"/>
      </w:pPr>
      <w:r>
        <w:t>Наименование органа, осуществившего государственную регистрацию:</w:t>
      </w:r>
      <w:r>
        <w:rPr>
          <w:rStyle w:val="Subst"/>
        </w:rPr>
        <w:t xml:space="preserve"> Администрация Мотовилихинского района г. Перми</w:t>
      </w:r>
    </w:p>
    <w:p w:rsidR="00DB4381" w:rsidRDefault="00DB4381">
      <w:pPr>
        <w:ind w:left="200"/>
      </w:pPr>
      <w:r>
        <w:t>Данные о регистрации юридического лица:</w:t>
      </w:r>
    </w:p>
    <w:p w:rsidR="00DB4381" w:rsidRDefault="00DB4381">
      <w:pPr>
        <w:ind w:left="200"/>
      </w:pPr>
      <w:r>
        <w:t>Основной государственный регистрационный номер юридического лица:</w:t>
      </w:r>
      <w:r>
        <w:rPr>
          <w:rStyle w:val="Subst"/>
        </w:rPr>
        <w:t xml:space="preserve"> 1025901364708</w:t>
      </w:r>
    </w:p>
    <w:p w:rsidR="00DB4381" w:rsidRDefault="00DB4381">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rPr>
        <w:t xml:space="preserve"> 20.08.2002</w:t>
      </w:r>
    </w:p>
    <w:p w:rsidR="00DB4381" w:rsidRDefault="00DB4381" w:rsidP="0050671D">
      <w:pPr>
        <w:ind w:left="200"/>
        <w:jc w:val="both"/>
      </w:pPr>
      <w:r>
        <w:t>Наименование регистрирующего органа:</w:t>
      </w:r>
      <w:r>
        <w:rPr>
          <w:rStyle w:val="Subst"/>
        </w:rPr>
        <w:t xml:space="preserve"> Инспекция Министерства Российской Федерации по налогам и сборам по Мотовилихинскому району г. Перми</w:t>
      </w:r>
    </w:p>
    <w:p w:rsidR="00DB4381" w:rsidRDefault="00DB4381">
      <w:pPr>
        <w:pStyle w:val="2"/>
      </w:pPr>
      <w:r>
        <w:t>3.1.3. Сведения о создании и развитии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2"/>
      </w:pPr>
      <w:r>
        <w:t>3.1.4. Контактная информация</w:t>
      </w:r>
    </w:p>
    <w:p w:rsidR="00DB4381" w:rsidRDefault="00DB4381">
      <w:pPr>
        <w:pStyle w:val="SubHeading"/>
      </w:pPr>
      <w:r>
        <w:t>Место нахождения эмитента</w:t>
      </w:r>
    </w:p>
    <w:p w:rsidR="00DB4381" w:rsidRDefault="00DB4381">
      <w:pPr>
        <w:ind w:left="200"/>
      </w:pPr>
      <w:r>
        <w:rPr>
          <w:rStyle w:val="Subst"/>
        </w:rPr>
        <w:t>614014 Российская Федерация, г. Пермь, 1905 года 35 стр. 245</w:t>
      </w:r>
    </w:p>
    <w:p w:rsidR="00DB4381" w:rsidRDefault="00DB4381">
      <w:pPr>
        <w:pStyle w:val="SubHeading"/>
      </w:pPr>
      <w:r>
        <w:t>Адрес эмитента, указанный в едином государственном реестре юридических лиц</w:t>
      </w:r>
    </w:p>
    <w:p w:rsidR="00DB4381" w:rsidRDefault="00DB4381">
      <w:pPr>
        <w:ind w:left="200"/>
      </w:pPr>
      <w:r>
        <w:rPr>
          <w:rStyle w:val="Subst"/>
        </w:rPr>
        <w:t>614014 Российская Федерация, г. Пермь, 1905 года 35 стр. 245</w:t>
      </w:r>
    </w:p>
    <w:p w:rsidR="00DB4381" w:rsidRDefault="00DB4381">
      <w:r>
        <w:t>Телефон:</w:t>
      </w:r>
      <w:r>
        <w:rPr>
          <w:rStyle w:val="Subst"/>
        </w:rPr>
        <w:t xml:space="preserve"> (342) 260-72-26</w:t>
      </w:r>
    </w:p>
    <w:p w:rsidR="00DB4381" w:rsidRDefault="00DB4381">
      <w:r>
        <w:t>Факс:</w:t>
      </w:r>
      <w:r>
        <w:rPr>
          <w:rStyle w:val="Subst"/>
        </w:rPr>
        <w:t xml:space="preserve"> (342) 260-75-92</w:t>
      </w:r>
    </w:p>
    <w:p w:rsidR="00DB4381" w:rsidRDefault="00DB4381">
      <w:r>
        <w:t>Адрес электронной почты:</w:t>
      </w:r>
      <w:r>
        <w:rPr>
          <w:rStyle w:val="Subst"/>
        </w:rPr>
        <w:t xml:space="preserve"> mz1@mz.perm.ru</w:t>
      </w:r>
    </w:p>
    <w:p w:rsidR="00DB4381" w:rsidRDefault="00DB4381"/>
    <w:p w:rsidR="00DB4381" w:rsidRDefault="00DB4381" w:rsidP="00266FEB">
      <w:pPr>
        <w:jc w:val="both"/>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rPr>
        <w:t xml:space="preserve"> www.e-disclosure.ru/</w:t>
      </w:r>
      <w:proofErr w:type="spellStart"/>
      <w:r>
        <w:rPr>
          <w:rStyle w:val="Subst"/>
        </w:rPr>
        <w:t>portal</w:t>
      </w:r>
      <w:proofErr w:type="spellEnd"/>
      <w:r>
        <w:rPr>
          <w:rStyle w:val="Subst"/>
        </w:rPr>
        <w:t>/</w:t>
      </w:r>
      <w:proofErr w:type="spellStart"/>
      <w:r>
        <w:rPr>
          <w:rStyle w:val="Subst"/>
        </w:rPr>
        <w:t>company.aspx?id</w:t>
      </w:r>
      <w:proofErr w:type="spellEnd"/>
      <w:r>
        <w:rPr>
          <w:rStyle w:val="Subst"/>
        </w:rPr>
        <w:t>=688; http://www.mzperm.ru/to_investors</w:t>
      </w:r>
    </w:p>
    <w:p w:rsidR="00DB4381" w:rsidRDefault="00DB4381">
      <w:pPr>
        <w:pStyle w:val="ThinDelim"/>
      </w:pPr>
    </w:p>
    <w:p w:rsidR="00DB4381" w:rsidRDefault="00DB4381">
      <w:r w:rsidRPr="001B18A6">
        <w:t>Эмитент не имеет специального подразделения по работе с акционерами и инвесторами эмитента</w:t>
      </w:r>
    </w:p>
    <w:p w:rsidR="00DB4381" w:rsidRDefault="00DB4381">
      <w:pPr>
        <w:pStyle w:val="2"/>
      </w:pPr>
      <w:r>
        <w:t>3.1.5. Идентификационный номер налогоплательщика</w:t>
      </w:r>
    </w:p>
    <w:p w:rsidR="00DB4381" w:rsidRDefault="00DB4381">
      <w:pPr>
        <w:ind w:left="200"/>
      </w:pPr>
      <w:r>
        <w:rPr>
          <w:rStyle w:val="Subst"/>
        </w:rPr>
        <w:t>5906009273</w:t>
      </w:r>
    </w:p>
    <w:p w:rsidR="00DB4381" w:rsidRDefault="00DB4381">
      <w:pPr>
        <w:pStyle w:val="2"/>
      </w:pPr>
      <w:r>
        <w:t>3.1.6. Филиалы и представительства эмитента</w:t>
      </w:r>
    </w:p>
    <w:p w:rsidR="00DB4381" w:rsidRDefault="00DB4381">
      <w:pPr>
        <w:ind w:left="200"/>
      </w:pPr>
      <w:r>
        <w:rPr>
          <w:rStyle w:val="Subst"/>
        </w:rPr>
        <w:t>Эмитент не имеет филиалов и представительств</w:t>
      </w:r>
    </w:p>
    <w:p w:rsidR="00DB4381" w:rsidRDefault="00DB4381">
      <w:pPr>
        <w:pStyle w:val="2"/>
      </w:pPr>
      <w:r>
        <w:t>3.2. Основная хозяйственная деятельность эмитента</w:t>
      </w:r>
    </w:p>
    <w:p w:rsidR="00DB4381" w:rsidRDefault="00DB4381">
      <w:pPr>
        <w:pStyle w:val="2"/>
      </w:pPr>
      <w:r>
        <w:t>3.2.1. Основные виды экономической деятельности эмитента</w:t>
      </w:r>
    </w:p>
    <w:p w:rsidR="00DB4381" w:rsidRDefault="00DB4381">
      <w:pPr>
        <w:pStyle w:val="SubHeading"/>
        <w:ind w:left="200"/>
      </w:pPr>
      <w:r>
        <w:t>Код вида экономической деятельности, которая является для эмитента основной</w:t>
      </w:r>
    </w:p>
    <w:p w:rsidR="00DB4381" w:rsidRDefault="00DB4381">
      <w:pPr>
        <w:pStyle w:val="ThinDelim"/>
      </w:pPr>
    </w:p>
    <w:tbl>
      <w:tblPr>
        <w:tblW w:w="0" w:type="auto"/>
        <w:tblInd w:w="214" w:type="dxa"/>
        <w:tblLayout w:type="fixed"/>
        <w:tblCellMar>
          <w:left w:w="72" w:type="dxa"/>
          <w:right w:w="72" w:type="dxa"/>
        </w:tblCellMar>
        <w:tblLook w:val="0000" w:firstRow="0" w:lastRow="0" w:firstColumn="0" w:lastColumn="0" w:noHBand="0" w:noVBand="0"/>
      </w:tblPr>
      <w:tblGrid>
        <w:gridCol w:w="3827"/>
      </w:tblGrid>
      <w:tr w:rsidR="00DB4381" w:rsidTr="0050671D">
        <w:tc>
          <w:tcPr>
            <w:tcW w:w="3827" w:type="dxa"/>
            <w:tcBorders>
              <w:top w:val="double" w:sz="6" w:space="0" w:color="auto"/>
              <w:left w:val="double" w:sz="6" w:space="0" w:color="auto"/>
              <w:bottom w:val="single" w:sz="6" w:space="0" w:color="auto"/>
              <w:right w:val="double" w:sz="6" w:space="0" w:color="auto"/>
            </w:tcBorders>
          </w:tcPr>
          <w:p w:rsidR="00DB4381" w:rsidRDefault="00DB4381">
            <w:pPr>
              <w:jc w:val="center"/>
            </w:pPr>
            <w:r>
              <w:t>Коды ОКВЭД</w:t>
            </w:r>
          </w:p>
        </w:tc>
      </w:tr>
      <w:tr w:rsidR="00DB4381" w:rsidTr="0050671D">
        <w:tc>
          <w:tcPr>
            <w:tcW w:w="3827" w:type="dxa"/>
            <w:tcBorders>
              <w:top w:val="single" w:sz="6" w:space="0" w:color="auto"/>
              <w:left w:val="double" w:sz="6" w:space="0" w:color="auto"/>
              <w:bottom w:val="double" w:sz="6" w:space="0" w:color="auto"/>
              <w:right w:val="double" w:sz="6" w:space="0" w:color="auto"/>
            </w:tcBorders>
          </w:tcPr>
          <w:p w:rsidR="00DB4381" w:rsidRDefault="00DB4381">
            <w:r>
              <w:t>25.40</w:t>
            </w:r>
          </w:p>
        </w:tc>
      </w:tr>
    </w:tbl>
    <w:p w:rsidR="00DB4381" w:rsidRDefault="00DB4381">
      <w:pPr>
        <w:pStyle w:val="2"/>
      </w:pPr>
      <w:r>
        <w:t>3.2.2. Основная хозяйственная деятельность эмитента</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2"/>
      </w:pPr>
      <w:r>
        <w:lastRenderedPageBreak/>
        <w:t>3.2.3. Материалы, товары (сырье) и поставщики эмитента</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2"/>
      </w:pPr>
      <w:r>
        <w:t>3.2.4. Рынки сбыта продукции (работ, услуг)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2"/>
      </w:pPr>
      <w:r>
        <w:t>3.2.5. Сведения о налич</w:t>
      </w:r>
      <w:proofErr w:type="gramStart"/>
      <w:r>
        <w:t>ии у э</w:t>
      </w:r>
      <w:proofErr w:type="gramEnd"/>
      <w:r>
        <w:t>митента разрешений (лицензий) или допусков к отдельным видам работ</w:t>
      </w:r>
    </w:p>
    <w:p w:rsidR="00DB4381" w:rsidRDefault="00DB4381" w:rsidP="0050671D">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оборонному заказу</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серия АС 011812, регистрационный номер  002817 ВВТ-ПИРУ</w:t>
      </w:r>
    </w:p>
    <w:p w:rsidR="00DB4381" w:rsidRDefault="00DB4381" w:rsidP="0050671D">
      <w:pPr>
        <w:ind w:left="200"/>
        <w:jc w:val="both"/>
      </w:pPr>
      <w:proofErr w:type="gramStart"/>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осуществление производства, испытания, установки, монтажа, технического обслуживания, ремонта, утилизации и реализации вооружения и военной техники</w:t>
      </w:r>
      <w:proofErr w:type="gramEnd"/>
    </w:p>
    <w:p w:rsidR="00DB4381" w:rsidRDefault="00DB4381">
      <w:pPr>
        <w:ind w:left="200"/>
      </w:pPr>
      <w:r>
        <w:t>Дата выдачи разрешения (лицензии) или допуска к отдельным видам работ:</w:t>
      </w:r>
      <w:r>
        <w:rPr>
          <w:rStyle w:val="Subst"/>
        </w:rPr>
        <w:t xml:space="preserve"> 31.05.2013</w:t>
      </w:r>
    </w:p>
    <w:p w:rsidR="00DB4381" w:rsidRDefault="00DB4381">
      <w:pPr>
        <w:ind w:left="200"/>
      </w:pPr>
      <w:r>
        <w:t>Срок действия разрешения (лицензии) или допуска к отдельным видам работ:</w:t>
      </w:r>
      <w:r>
        <w:rPr>
          <w:rStyle w:val="Subst"/>
        </w:rPr>
        <w:t xml:space="preserve"> Бессрочная</w:t>
      </w:r>
    </w:p>
    <w:p w:rsidR="00DB4381" w:rsidRDefault="00DB4381">
      <w:pPr>
        <w:ind w:left="200"/>
      </w:pPr>
    </w:p>
    <w:p w:rsidR="00DB4381" w:rsidRDefault="00DB4381" w:rsidP="0050671D">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Центр по лицензированию, сертификации и защите государственной тайны ФСБ России</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серия ГТ № 0098204, регистрационный номер 15653 М</w:t>
      </w:r>
    </w:p>
    <w:p w:rsidR="00DB4381" w:rsidRDefault="00DB4381" w:rsidP="0050671D">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осуществление мероприятий и (или) оказание услуг в области защиты государственной тайны</w:t>
      </w:r>
    </w:p>
    <w:p w:rsidR="00DB4381" w:rsidRDefault="00DB4381" w:rsidP="0050671D">
      <w:pPr>
        <w:ind w:left="200"/>
        <w:jc w:val="both"/>
      </w:pPr>
      <w:r>
        <w:t>Дата выдачи разрешения (лицензии) или допуска к отдельным видам работ:</w:t>
      </w:r>
      <w:r>
        <w:rPr>
          <w:rStyle w:val="Subst"/>
        </w:rPr>
        <w:t xml:space="preserve"> 20.12.2016</w:t>
      </w:r>
    </w:p>
    <w:p w:rsidR="00DB4381" w:rsidRDefault="00DB4381" w:rsidP="0050671D">
      <w:pPr>
        <w:ind w:left="200"/>
        <w:jc w:val="both"/>
      </w:pPr>
      <w:r>
        <w:t>Срок действия разрешения (лицензии) или допуска к отдельным видам работ:</w:t>
      </w:r>
      <w:r>
        <w:rPr>
          <w:rStyle w:val="Subst"/>
        </w:rPr>
        <w:t xml:space="preserve"> 19.12.2021</w:t>
      </w:r>
    </w:p>
    <w:p w:rsidR="00DB4381" w:rsidRDefault="00DB4381" w:rsidP="0050671D">
      <w:pPr>
        <w:ind w:left="200"/>
        <w:jc w:val="both"/>
      </w:pPr>
    </w:p>
    <w:p w:rsidR="00DB4381" w:rsidRDefault="00DB4381" w:rsidP="0050671D">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Министерство обороны Российской Федерации</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номер 0000054 серия СК (регистрационный номер 1608)</w:t>
      </w:r>
    </w:p>
    <w:p w:rsidR="00DB4381" w:rsidRDefault="00DB4381" w:rsidP="0050671D">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выполнение работ по установке, монтажу, наладке, испытанию средств защиты информации на всей территории Российской Федерации</w:t>
      </w:r>
    </w:p>
    <w:p w:rsidR="00DB4381" w:rsidRDefault="00DB4381" w:rsidP="0050671D">
      <w:pPr>
        <w:ind w:left="200"/>
        <w:jc w:val="both"/>
      </w:pPr>
      <w:r>
        <w:t>Дата выдачи разрешения (лицензии) или допуска к отдельным видам работ:</w:t>
      </w:r>
      <w:r>
        <w:rPr>
          <w:rStyle w:val="Subst"/>
        </w:rPr>
        <w:t xml:space="preserve"> 13.04.2018</w:t>
      </w:r>
    </w:p>
    <w:p w:rsidR="00DB4381" w:rsidRDefault="00DB4381" w:rsidP="0050671D">
      <w:pPr>
        <w:ind w:left="200"/>
        <w:jc w:val="both"/>
      </w:pPr>
      <w:r>
        <w:t>Срок действия разрешения (лицензии) или допуска к отдельным видам работ:</w:t>
      </w:r>
      <w:r>
        <w:rPr>
          <w:rStyle w:val="Subst"/>
        </w:rPr>
        <w:t xml:space="preserve"> 13.04.2023</w:t>
      </w:r>
    </w:p>
    <w:p w:rsidR="00DB4381" w:rsidRDefault="00DB4381" w:rsidP="0050671D">
      <w:pPr>
        <w:ind w:left="200"/>
        <w:jc w:val="both"/>
      </w:pPr>
    </w:p>
    <w:p w:rsidR="00571627" w:rsidRDefault="00DB4381" w:rsidP="0050671D">
      <w:pPr>
        <w:ind w:left="200"/>
        <w:jc w:val="both"/>
        <w:rPr>
          <w:rStyle w:val="Subst"/>
        </w:rPr>
      </w:pPr>
      <w:r>
        <w:t>Орган (организация), выдавший соответствующее разрешение (лицензию) или допуск к отдельным видам работ:</w:t>
      </w:r>
      <w:r>
        <w:rPr>
          <w:rStyle w:val="Subst"/>
        </w:rPr>
        <w:t xml:space="preserve"> Центр по лицензированию, сертификации и защите государственной тайны ФСБ</w:t>
      </w:r>
      <w:r w:rsidR="00C46C56">
        <w:rPr>
          <w:rStyle w:val="Subst"/>
        </w:rPr>
        <w:t xml:space="preserve"> России</w:t>
      </w:r>
      <w:r>
        <w:rPr>
          <w:rStyle w:val="Subst"/>
        </w:rPr>
        <w:t xml:space="preserve"> </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серия ГТ № 0098203, регистрационный номер 15652 С</w:t>
      </w:r>
    </w:p>
    <w:p w:rsidR="00DB4381" w:rsidRDefault="00DB4381" w:rsidP="0050671D">
      <w:pPr>
        <w:ind w:left="200"/>
        <w:jc w:val="both"/>
      </w:pPr>
      <w:proofErr w:type="gramStart"/>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создание средств защиты информации, содержащей сведения, составляющие государственную тайну</w:t>
      </w:r>
      <w:proofErr w:type="gramEnd"/>
    </w:p>
    <w:p w:rsidR="00DB4381" w:rsidRDefault="00DB4381" w:rsidP="0050671D">
      <w:pPr>
        <w:ind w:left="200"/>
        <w:jc w:val="both"/>
      </w:pPr>
      <w:r>
        <w:t>Дата выдачи разрешения (лицензии) или допуска к отдельным видам работ:</w:t>
      </w:r>
      <w:r>
        <w:rPr>
          <w:rStyle w:val="Subst"/>
        </w:rPr>
        <w:t xml:space="preserve"> 20.12.2016</w:t>
      </w:r>
    </w:p>
    <w:p w:rsidR="00DB4381" w:rsidRDefault="00DB4381" w:rsidP="0050671D">
      <w:pPr>
        <w:ind w:left="200"/>
        <w:jc w:val="both"/>
      </w:pPr>
      <w:r>
        <w:t>Срок действия разрешения (лицензии) или допуска к отдельным видам работ:</w:t>
      </w:r>
      <w:r>
        <w:rPr>
          <w:rStyle w:val="Subst"/>
        </w:rPr>
        <w:t xml:space="preserve"> 19.12.2021</w:t>
      </w:r>
    </w:p>
    <w:p w:rsidR="00DB4381" w:rsidRDefault="00DB4381" w:rsidP="0050671D">
      <w:pPr>
        <w:ind w:left="200"/>
        <w:jc w:val="both"/>
      </w:pPr>
    </w:p>
    <w:p w:rsidR="00DB4381" w:rsidRDefault="00DB4381" w:rsidP="0050671D">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Управление Федеральной службы безопасности Российской Федерации по Пермскому краю</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серия ГТ №0106350, регистрационный номер 1718</w:t>
      </w:r>
    </w:p>
    <w:p w:rsidR="00DB4381" w:rsidRDefault="00DB4381" w:rsidP="0050671D">
      <w:pPr>
        <w:ind w:left="200"/>
        <w:jc w:val="both"/>
      </w:pPr>
      <w:proofErr w:type="gramStart"/>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проведение работ, связанных с использованием сведений, составляющих государственную тайну</w:t>
      </w:r>
      <w:proofErr w:type="gramEnd"/>
    </w:p>
    <w:p w:rsidR="00DB4381" w:rsidRDefault="00DB4381" w:rsidP="0050671D">
      <w:pPr>
        <w:ind w:left="200"/>
        <w:jc w:val="both"/>
      </w:pPr>
      <w:r>
        <w:lastRenderedPageBreak/>
        <w:t>Дата выдачи разрешения (лицензии) или допуска к отдельным видам работ:</w:t>
      </w:r>
      <w:r>
        <w:rPr>
          <w:rStyle w:val="Subst"/>
        </w:rPr>
        <w:t xml:space="preserve"> 05.03.2019</w:t>
      </w:r>
    </w:p>
    <w:p w:rsidR="00DB4381" w:rsidRDefault="00DB4381" w:rsidP="0050671D">
      <w:pPr>
        <w:ind w:left="200"/>
        <w:jc w:val="both"/>
      </w:pPr>
      <w:r>
        <w:t>Срок действия разрешения (лицензии) или допуска к отдельным видам работ:</w:t>
      </w:r>
      <w:r>
        <w:rPr>
          <w:rStyle w:val="Subst"/>
        </w:rPr>
        <w:t xml:space="preserve"> 04.03.2024</w:t>
      </w:r>
    </w:p>
    <w:p w:rsidR="00DB4381" w:rsidRDefault="00DB4381" w:rsidP="0050671D">
      <w:pPr>
        <w:ind w:left="200"/>
        <w:jc w:val="both"/>
      </w:pPr>
    </w:p>
    <w:p w:rsidR="00DB4381" w:rsidRDefault="00DB4381" w:rsidP="0050671D">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Управление Федеральной службы безопасности Российской Федерации по Пермскому краю</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серия ГТ №0106352, регистрационный номер 1720М</w:t>
      </w:r>
    </w:p>
    <w:p w:rsidR="00DB4381" w:rsidRDefault="00DB4381" w:rsidP="0050671D">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осуществление мероприятий и (или) оказание услуг в области защиты государственной тайны</w:t>
      </w:r>
    </w:p>
    <w:p w:rsidR="00DB4381" w:rsidRDefault="00DB4381" w:rsidP="0050671D">
      <w:pPr>
        <w:ind w:left="200"/>
        <w:jc w:val="both"/>
      </w:pPr>
      <w:r>
        <w:t>Дата выдачи разрешения (лицензии) или допуска к отдельным видам работ:</w:t>
      </w:r>
      <w:r>
        <w:rPr>
          <w:rStyle w:val="Subst"/>
        </w:rPr>
        <w:t xml:space="preserve"> 14.03.2019</w:t>
      </w:r>
    </w:p>
    <w:p w:rsidR="00DB4381" w:rsidRDefault="00DB4381" w:rsidP="0050671D">
      <w:pPr>
        <w:ind w:left="200"/>
        <w:jc w:val="both"/>
      </w:pPr>
      <w:r>
        <w:t>Срок действия разрешения (лицензии) или допуска к отдельным видам работ:</w:t>
      </w:r>
      <w:r>
        <w:rPr>
          <w:rStyle w:val="Subst"/>
        </w:rPr>
        <w:t xml:space="preserve"> 04.03.2024</w:t>
      </w:r>
    </w:p>
    <w:p w:rsidR="00DB4381" w:rsidRDefault="00DB4381" w:rsidP="0050671D">
      <w:pPr>
        <w:ind w:left="200"/>
        <w:jc w:val="both"/>
      </w:pPr>
    </w:p>
    <w:p w:rsidR="00DB4381" w:rsidRDefault="00DB4381" w:rsidP="0050671D">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Государственная инспекция по надзору и контролю в сфере образования Пермского края</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серия 59Л01 № 0002824, регистрационный номер 4936</w:t>
      </w:r>
    </w:p>
    <w:p w:rsidR="00DB4381" w:rsidRDefault="00DB4381" w:rsidP="0050671D">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осуществление образовательной деятельности по указанным в приложении (приложениях) образовательным программам</w:t>
      </w:r>
    </w:p>
    <w:p w:rsidR="00DB4381" w:rsidRDefault="00DB4381" w:rsidP="0050671D">
      <w:pPr>
        <w:ind w:left="200"/>
        <w:jc w:val="both"/>
      </w:pPr>
      <w:r>
        <w:t>Дата выдачи разрешения (лицензии) или допуска к отдельным видам работ:</w:t>
      </w:r>
      <w:r>
        <w:rPr>
          <w:rStyle w:val="Subst"/>
        </w:rPr>
        <w:t xml:space="preserve"> 09.02.2016</w:t>
      </w:r>
    </w:p>
    <w:p w:rsidR="00DB4381" w:rsidRDefault="00DB4381" w:rsidP="0050671D">
      <w:pPr>
        <w:ind w:left="200"/>
        <w:jc w:val="both"/>
      </w:pPr>
      <w:r>
        <w:t>Срок действия разрешения (лицензии) или допуска к отдельным видам работ:</w:t>
      </w:r>
      <w:r>
        <w:rPr>
          <w:rStyle w:val="Subst"/>
        </w:rPr>
        <w:t xml:space="preserve"> Бессрочная</w:t>
      </w:r>
    </w:p>
    <w:p w:rsidR="00DB4381" w:rsidRDefault="00DB4381" w:rsidP="0050671D">
      <w:pPr>
        <w:ind w:left="200"/>
        <w:jc w:val="both"/>
      </w:pPr>
    </w:p>
    <w:p w:rsidR="00DB4381" w:rsidRDefault="00DB4381" w:rsidP="0050671D">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105217, регистрационный номер  3-А/ 00069</w:t>
      </w:r>
    </w:p>
    <w:p w:rsidR="00DB4381" w:rsidRDefault="00DB4381" w:rsidP="0050671D">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осуществление деятельности по тушению пожаров в населенных пунктах, на производственных объектах и объектах инфраструктуры, по тушению лесных пожаров</w:t>
      </w:r>
    </w:p>
    <w:p w:rsidR="00DB4381" w:rsidRDefault="00DB4381" w:rsidP="0050671D">
      <w:pPr>
        <w:ind w:left="200"/>
        <w:jc w:val="both"/>
      </w:pPr>
      <w:r>
        <w:t>Дата выдачи разрешения (лицензии) или допуска к отдельным видам работ:</w:t>
      </w:r>
      <w:r>
        <w:rPr>
          <w:rStyle w:val="Subst"/>
        </w:rPr>
        <w:t xml:space="preserve"> 31.07.2013</w:t>
      </w:r>
    </w:p>
    <w:p w:rsidR="00DB4381" w:rsidRDefault="00DB4381" w:rsidP="0050671D">
      <w:pPr>
        <w:ind w:left="200"/>
        <w:jc w:val="both"/>
      </w:pPr>
      <w:r>
        <w:t>Срок действия разрешения (лицензии) или допуска к отдельным видам работ:</w:t>
      </w:r>
      <w:r>
        <w:rPr>
          <w:rStyle w:val="Subst"/>
        </w:rPr>
        <w:t xml:space="preserve"> Бессрочная</w:t>
      </w:r>
    </w:p>
    <w:p w:rsidR="00DB4381" w:rsidRDefault="00DB4381" w:rsidP="0050671D">
      <w:pPr>
        <w:ind w:left="200"/>
        <w:jc w:val="both"/>
      </w:pPr>
    </w:p>
    <w:p w:rsidR="00DB4381" w:rsidRDefault="00DB4381" w:rsidP="0050671D">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серия АВ № 042038, регистрационный номер ВХ-48-801024</w:t>
      </w:r>
    </w:p>
    <w:p w:rsidR="00DB4381" w:rsidRDefault="00DB4381" w:rsidP="0050671D">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осуществление эксплуатации взрывопожароопасных и химически опасных производственных объектов I. II и III классов опасности</w:t>
      </w:r>
    </w:p>
    <w:p w:rsidR="00DB4381" w:rsidRDefault="00DB4381" w:rsidP="0050671D">
      <w:pPr>
        <w:ind w:left="200"/>
        <w:jc w:val="both"/>
      </w:pPr>
      <w:r>
        <w:t>Дата выдачи разрешения (лицензии) или допуска к отдельным видам работ:</w:t>
      </w:r>
      <w:r>
        <w:rPr>
          <w:rStyle w:val="Subst"/>
        </w:rPr>
        <w:t xml:space="preserve"> 24.12.2014</w:t>
      </w:r>
    </w:p>
    <w:p w:rsidR="00DB4381" w:rsidRDefault="00DB4381" w:rsidP="0050671D">
      <w:pPr>
        <w:ind w:left="200"/>
        <w:jc w:val="both"/>
      </w:pPr>
      <w:r>
        <w:t>Срок действия разрешения (лицензии) или допуска к отдельным видам работ:</w:t>
      </w:r>
      <w:r>
        <w:rPr>
          <w:rStyle w:val="Subst"/>
        </w:rPr>
        <w:t xml:space="preserve"> Бессрочная</w:t>
      </w:r>
    </w:p>
    <w:p w:rsidR="00DB4381" w:rsidRDefault="00DB4381" w:rsidP="0050671D">
      <w:pPr>
        <w:ind w:left="200"/>
        <w:jc w:val="both"/>
      </w:pPr>
    </w:p>
    <w:p w:rsidR="00DB4381" w:rsidRDefault="00DB4381" w:rsidP="0050671D">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надзору в сфере защиты потребителей и благополучия человека</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регистрационный номер 59.55.11.002.Л.000005.05.14 (0092612)</w:t>
      </w:r>
    </w:p>
    <w:p w:rsidR="00DB4381" w:rsidRDefault="00DB4381" w:rsidP="0050671D">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proofErr w:type="gramStart"/>
      <w:r>
        <w:t>:</w:t>
      </w:r>
      <w:r>
        <w:rPr>
          <w:rStyle w:val="Subst"/>
        </w:rPr>
        <w:t xml:space="preserve">: </w:t>
      </w:r>
      <w:proofErr w:type="gramEnd"/>
      <w:r>
        <w:rPr>
          <w:rStyle w:val="Subst"/>
        </w:rPr>
        <w:t>на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DB4381" w:rsidRDefault="00DB4381" w:rsidP="0050671D">
      <w:pPr>
        <w:ind w:left="200"/>
        <w:jc w:val="both"/>
      </w:pPr>
      <w:r>
        <w:t>Дата выдачи разрешения (лицензии) или допуска к отдельным видам работ:</w:t>
      </w:r>
      <w:r>
        <w:rPr>
          <w:rStyle w:val="Subst"/>
        </w:rPr>
        <w:t xml:space="preserve"> 29.05.2014</w:t>
      </w:r>
    </w:p>
    <w:p w:rsidR="00DB4381" w:rsidRDefault="00DB4381" w:rsidP="0050671D">
      <w:pPr>
        <w:ind w:left="200"/>
        <w:jc w:val="both"/>
      </w:pPr>
      <w:r>
        <w:t>Срок действия разрешения (лицензии) или допуска к отдельным видам работ:</w:t>
      </w:r>
      <w:r>
        <w:rPr>
          <w:rStyle w:val="Subst"/>
        </w:rPr>
        <w:t xml:space="preserve"> Бессрочная</w:t>
      </w:r>
    </w:p>
    <w:p w:rsidR="00DB4381" w:rsidRDefault="00DB4381" w:rsidP="0050671D">
      <w:pPr>
        <w:ind w:left="200"/>
        <w:jc w:val="both"/>
      </w:pPr>
    </w:p>
    <w:p w:rsidR="00DB4381" w:rsidRDefault="00DB4381" w:rsidP="0050671D">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техническому  и экспортному контролю</w:t>
      </w:r>
    </w:p>
    <w:p w:rsidR="00DB4381" w:rsidRDefault="00DB4381" w:rsidP="0050671D">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лицензия серия КИ 0278 № 013965, регистрационный номер 31</w:t>
      </w:r>
      <w:r w:rsidR="00CB719E">
        <w:rPr>
          <w:rStyle w:val="Subst"/>
        </w:rPr>
        <w:t>92</w:t>
      </w:r>
    </w:p>
    <w:p w:rsidR="00DB4381" w:rsidRDefault="00DB4381" w:rsidP="0050671D">
      <w:pPr>
        <w:ind w:left="200"/>
        <w:jc w:val="both"/>
      </w:pPr>
      <w:r>
        <w:lastRenderedPageBreak/>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на осуществление деятельности по технической защите конфиденциальной информации</w:t>
      </w:r>
    </w:p>
    <w:p w:rsidR="00DB4381" w:rsidRDefault="00DB4381" w:rsidP="0050671D">
      <w:pPr>
        <w:ind w:left="200"/>
        <w:jc w:val="both"/>
      </w:pPr>
      <w:r>
        <w:t>Дата выдачи разрешения (лицензии) или допуска к отдельным видам работ:</w:t>
      </w:r>
      <w:r>
        <w:rPr>
          <w:rStyle w:val="Subst"/>
        </w:rPr>
        <w:t xml:space="preserve"> 14.03.2017</w:t>
      </w:r>
    </w:p>
    <w:p w:rsidR="00DB4381" w:rsidRDefault="00DB4381" w:rsidP="0050671D">
      <w:pPr>
        <w:ind w:left="200"/>
        <w:jc w:val="both"/>
      </w:pPr>
      <w:r>
        <w:t>Срок действия разрешения (лицензии) или допуска к отдельным видам работ:</w:t>
      </w:r>
      <w:r>
        <w:rPr>
          <w:rStyle w:val="Subst"/>
        </w:rPr>
        <w:t xml:space="preserve"> Бессрочная</w:t>
      </w:r>
    </w:p>
    <w:p w:rsidR="00DB4381" w:rsidRDefault="00DB4381">
      <w:pPr>
        <w:pStyle w:val="2"/>
      </w:pPr>
      <w:r>
        <w:t>3.2.6. Сведения о деятельности отдельных категорий эмитентов</w:t>
      </w:r>
    </w:p>
    <w:p w:rsidR="00DB4381" w:rsidRDefault="00DB4381" w:rsidP="0050671D">
      <w:pPr>
        <w:jc w:val="both"/>
        <w:rPr>
          <w:rStyle w:val="Subst"/>
        </w:rPr>
      </w:pPr>
      <w:r>
        <w:rPr>
          <w:rStyle w:val="Subst"/>
        </w:rPr>
        <w:t>Эмитент не является акционерным инвестиционным фондом, страховой или кредитной организацией, ипотечным агентом, специализированным обществом.</w:t>
      </w:r>
    </w:p>
    <w:p w:rsidR="00DB4381" w:rsidRDefault="00DB4381" w:rsidP="00266FEB">
      <w:pPr>
        <w:pStyle w:val="2"/>
        <w:jc w:val="both"/>
      </w:pPr>
      <w:r>
        <w:t>3.2.7. Дополнительные требования к эмитентам, основной деятельностью которых является добыча полезных ископаемых</w:t>
      </w:r>
    </w:p>
    <w:p w:rsidR="00DB4381" w:rsidRDefault="00DB4381" w:rsidP="0050671D">
      <w:pPr>
        <w:ind w:left="200"/>
        <w:jc w:val="both"/>
        <w:rPr>
          <w:rStyle w:val="Subst"/>
        </w:rPr>
      </w:pPr>
      <w:r>
        <w:rPr>
          <w:rStyle w:val="Subst"/>
        </w:rPr>
        <w:t>Основной деятельностью эмитента не является добыча полезных ископаемых. Эмитент не имеет подконтрольных организаций, основной деятельностью которых является добыча полезных ископаемых.</w:t>
      </w:r>
    </w:p>
    <w:p w:rsidR="00DB4381" w:rsidRDefault="00DB4381" w:rsidP="00266FEB">
      <w:pPr>
        <w:pStyle w:val="2"/>
        <w:jc w:val="both"/>
      </w:pPr>
      <w:r>
        <w:t>3.2.8. Дополнительные сведения об эмитентах, основной деятельностью которых является оказание услуг связи</w:t>
      </w:r>
    </w:p>
    <w:p w:rsidR="00DB4381" w:rsidRDefault="00DB4381">
      <w:pPr>
        <w:ind w:left="200"/>
        <w:rPr>
          <w:rStyle w:val="Subst"/>
        </w:rPr>
      </w:pPr>
      <w:r>
        <w:rPr>
          <w:rStyle w:val="Subst"/>
        </w:rPr>
        <w:t>Основной деятельностью эмитента не является оказание услуг связи.</w:t>
      </w:r>
    </w:p>
    <w:p w:rsidR="00DB4381" w:rsidRDefault="00DB4381">
      <w:pPr>
        <w:pStyle w:val="2"/>
      </w:pPr>
      <w:r>
        <w:t>3.3. Планы будущей деятельности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rsidP="001B18A6">
      <w:pPr>
        <w:pStyle w:val="2"/>
        <w:jc w:val="both"/>
      </w:pPr>
      <w:r>
        <w:t>3.4. Участие эмитента в банковских группах, банковских холдингах, холдингах и ассоциациях</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rsidP="001B18A6">
      <w:pPr>
        <w:pStyle w:val="2"/>
        <w:jc w:val="both"/>
      </w:pPr>
      <w:r>
        <w:t>3.5. Подконтрольные эмитенту организации, имеющие для него существенное значение</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rsidP="001B18A6">
      <w:pPr>
        <w:pStyle w:val="2"/>
        <w:jc w:val="both"/>
      </w:pPr>
      <w: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1"/>
      </w:pPr>
      <w:r>
        <w:t>Раздел IV. Сведения о финансово-хозяйственной деятельности эмитента</w:t>
      </w:r>
    </w:p>
    <w:p w:rsidR="00DB4381" w:rsidRDefault="00DB4381">
      <w:pPr>
        <w:pStyle w:val="2"/>
      </w:pPr>
      <w:r>
        <w:t>4.1. Результаты финансово-хозяйственной деятельности эмитента</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2"/>
      </w:pPr>
      <w:r>
        <w:t>4.2. Ликвидность эмитента, достаточность капитала и оборотных средств</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2"/>
      </w:pPr>
      <w:r>
        <w:t>4.3. Финансовые вложения эмитента</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2"/>
      </w:pPr>
      <w:r>
        <w:lastRenderedPageBreak/>
        <w:t>4.4. Нематериальные активы эмитента</w:t>
      </w:r>
    </w:p>
    <w:p w:rsidR="00DB4381" w:rsidRDefault="00DB4381" w:rsidP="0050671D">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rsidP="001B18A6">
      <w:pPr>
        <w:pStyle w:val="2"/>
        <w:jc w:val="both"/>
      </w:pPr>
      <w:r>
        <w:t>4.5. Сведения о политике и расходах эмитента в области научно-технического развития, в отношении лицензий и патентов, новых разработок и исследований</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rsidP="001B18A6">
      <w:pPr>
        <w:pStyle w:val="2"/>
        <w:jc w:val="both"/>
      </w:pPr>
      <w:r>
        <w:t>4.6. Анализ тенденций развития в сфере основной деятельности эмитента</w:t>
      </w:r>
    </w:p>
    <w:p w:rsidR="00DB4381" w:rsidRDefault="00DB4381">
      <w:pPr>
        <w:ind w:left="200"/>
        <w:rPr>
          <w:rStyle w:val="Subst"/>
        </w:rPr>
      </w:pPr>
      <w:r>
        <w:rPr>
          <w:rStyle w:val="Subst"/>
        </w:rPr>
        <w:t>Изменения в составе информации настоящего пункта в отчетном квартале не происходили</w:t>
      </w:r>
    </w:p>
    <w:p w:rsidR="00DB4381" w:rsidRDefault="00DB4381">
      <w:pPr>
        <w:pStyle w:val="2"/>
      </w:pPr>
      <w:r>
        <w:t>4.7. Анализ факторов и условий, влияющих на деятельность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2"/>
      </w:pPr>
      <w:r>
        <w:t>4.8. Конкуренты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1"/>
      </w:pPr>
      <w:r>
        <w:t xml:space="preserve">Раздел 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p>
    <w:p w:rsidR="00DB4381" w:rsidRDefault="00DB4381">
      <w:pPr>
        <w:pStyle w:val="2"/>
      </w:pPr>
      <w:r>
        <w:t>5.1. Сведения о структуре и компетенции органов управления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2"/>
      </w:pPr>
      <w:r>
        <w:t>5.2. Информация о лицах, входящих в состав органов управления эмитента</w:t>
      </w:r>
    </w:p>
    <w:p w:rsidR="00DB4381" w:rsidRDefault="00DB4381">
      <w:pPr>
        <w:pStyle w:val="2"/>
      </w:pPr>
      <w:r>
        <w:t>5.2.1. Состав совета директоров (наблюдательного совета) эмитента</w:t>
      </w:r>
    </w:p>
    <w:p w:rsidR="00DB4381" w:rsidRDefault="00DB4381">
      <w:pPr>
        <w:ind w:left="200"/>
      </w:pPr>
      <w:r>
        <w:rPr>
          <w:rStyle w:val="Subst"/>
        </w:rPr>
        <w:t>Совет директоров (наблюдательный совет) не сформирован</w:t>
      </w:r>
    </w:p>
    <w:p w:rsidR="00DB4381" w:rsidRDefault="00DB4381">
      <w:pPr>
        <w:pStyle w:val="2"/>
      </w:pPr>
      <w:r>
        <w:t>5.2.2. Информация о единоличном исполнительном органе эмитента</w:t>
      </w:r>
    </w:p>
    <w:p w:rsidR="00DB4381" w:rsidRDefault="00DB4381">
      <w:pPr>
        <w:ind w:left="200"/>
      </w:pPr>
    </w:p>
    <w:p w:rsidR="00DB4381" w:rsidRDefault="00DB4381">
      <w:pPr>
        <w:ind w:left="200"/>
      </w:pPr>
      <w:r>
        <w:t>ФИО:</w:t>
      </w:r>
      <w:r>
        <w:rPr>
          <w:rStyle w:val="Subst"/>
        </w:rPr>
        <w:t xml:space="preserve"> Шемигон Виталий Иванович</w:t>
      </w:r>
    </w:p>
    <w:p w:rsidR="00DB4381" w:rsidRDefault="00DB4381">
      <w:pPr>
        <w:ind w:left="200"/>
      </w:pPr>
      <w:r>
        <w:t>Год рождения:</w:t>
      </w:r>
      <w:r>
        <w:rPr>
          <w:rStyle w:val="Subst"/>
        </w:rPr>
        <w:t xml:space="preserve"> 1950</w:t>
      </w:r>
    </w:p>
    <w:p w:rsidR="00DB4381" w:rsidRDefault="00DB4381">
      <w:pPr>
        <w:ind w:left="200"/>
      </w:pPr>
      <w:r>
        <w:t>Образование:</w:t>
      </w:r>
      <w:r>
        <w:br/>
      </w:r>
      <w:r>
        <w:rPr>
          <w:rStyle w:val="Subst"/>
        </w:rPr>
        <w:t>высшее</w:t>
      </w:r>
    </w:p>
    <w:p w:rsidR="00DB4381" w:rsidRDefault="00DB4381">
      <w:pPr>
        <w:ind w:left="2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DB4381" w:rsidRDefault="00DB4381">
      <w:pPr>
        <w:pStyle w:val="ThinDelim"/>
      </w:pPr>
    </w:p>
    <w:tbl>
      <w:tblPr>
        <w:tblW w:w="0" w:type="auto"/>
        <w:tblInd w:w="356" w:type="dxa"/>
        <w:tblLayout w:type="fixed"/>
        <w:tblCellMar>
          <w:left w:w="72" w:type="dxa"/>
          <w:right w:w="72" w:type="dxa"/>
        </w:tblCellMar>
        <w:tblLook w:val="0000" w:firstRow="0" w:lastRow="0" w:firstColumn="0" w:lastColumn="0" w:noHBand="0" w:noVBand="0"/>
      </w:tblPr>
      <w:tblGrid>
        <w:gridCol w:w="709"/>
        <w:gridCol w:w="1701"/>
        <w:gridCol w:w="3827"/>
        <w:gridCol w:w="3118"/>
      </w:tblGrid>
      <w:tr w:rsidR="00DB4381" w:rsidTr="00266FEB">
        <w:tc>
          <w:tcPr>
            <w:tcW w:w="2410" w:type="dxa"/>
            <w:gridSpan w:val="2"/>
            <w:tcBorders>
              <w:top w:val="double" w:sz="6" w:space="0" w:color="auto"/>
              <w:left w:val="double" w:sz="6" w:space="0" w:color="auto"/>
              <w:bottom w:val="single" w:sz="6" w:space="0" w:color="auto"/>
              <w:right w:val="single" w:sz="6" w:space="0" w:color="auto"/>
            </w:tcBorders>
          </w:tcPr>
          <w:p w:rsidR="00DB4381" w:rsidRDefault="00DB4381">
            <w:pPr>
              <w:jc w:val="center"/>
            </w:pPr>
            <w:r>
              <w:t>Период</w:t>
            </w:r>
          </w:p>
        </w:tc>
        <w:tc>
          <w:tcPr>
            <w:tcW w:w="3827" w:type="dxa"/>
            <w:tcBorders>
              <w:top w:val="double" w:sz="6" w:space="0" w:color="auto"/>
              <w:left w:val="single" w:sz="6" w:space="0" w:color="auto"/>
              <w:bottom w:val="single" w:sz="6" w:space="0" w:color="auto"/>
              <w:right w:val="single" w:sz="6" w:space="0" w:color="auto"/>
            </w:tcBorders>
          </w:tcPr>
          <w:p w:rsidR="00DB4381" w:rsidRDefault="00DB4381">
            <w:pPr>
              <w:jc w:val="center"/>
            </w:pPr>
            <w:r>
              <w:t>Наименование организации</w:t>
            </w:r>
          </w:p>
        </w:tc>
        <w:tc>
          <w:tcPr>
            <w:tcW w:w="3118" w:type="dxa"/>
            <w:tcBorders>
              <w:top w:val="double" w:sz="6" w:space="0" w:color="auto"/>
              <w:left w:val="single" w:sz="6" w:space="0" w:color="auto"/>
              <w:bottom w:val="single" w:sz="6" w:space="0" w:color="auto"/>
              <w:right w:val="double" w:sz="6" w:space="0" w:color="auto"/>
            </w:tcBorders>
          </w:tcPr>
          <w:p w:rsidR="00DB4381" w:rsidRDefault="00DB4381">
            <w:pPr>
              <w:jc w:val="center"/>
            </w:pPr>
            <w:r>
              <w:t>Должность</w:t>
            </w:r>
          </w:p>
        </w:tc>
      </w:tr>
      <w:tr w:rsidR="00DB4381" w:rsidTr="00266FEB">
        <w:tc>
          <w:tcPr>
            <w:tcW w:w="709" w:type="dxa"/>
            <w:tcBorders>
              <w:top w:val="single" w:sz="6" w:space="0" w:color="auto"/>
              <w:left w:val="double" w:sz="6" w:space="0" w:color="auto"/>
              <w:bottom w:val="single" w:sz="6" w:space="0" w:color="auto"/>
              <w:right w:val="single" w:sz="6" w:space="0" w:color="auto"/>
            </w:tcBorders>
          </w:tcPr>
          <w:p w:rsidR="00DB4381" w:rsidRDefault="00DB4381">
            <w:pPr>
              <w:jc w:val="center"/>
            </w:pPr>
            <w:r>
              <w:t>с</w:t>
            </w:r>
          </w:p>
        </w:tc>
        <w:tc>
          <w:tcPr>
            <w:tcW w:w="1701" w:type="dxa"/>
            <w:tcBorders>
              <w:top w:val="single" w:sz="6" w:space="0" w:color="auto"/>
              <w:left w:val="single" w:sz="6" w:space="0" w:color="auto"/>
              <w:bottom w:val="single" w:sz="6" w:space="0" w:color="auto"/>
              <w:right w:val="single" w:sz="6" w:space="0" w:color="auto"/>
            </w:tcBorders>
          </w:tcPr>
          <w:p w:rsidR="00DB4381" w:rsidRDefault="00DB4381">
            <w:pPr>
              <w:jc w:val="center"/>
            </w:pPr>
            <w:r>
              <w:t>по</w:t>
            </w:r>
          </w:p>
        </w:tc>
        <w:tc>
          <w:tcPr>
            <w:tcW w:w="3827" w:type="dxa"/>
            <w:tcBorders>
              <w:top w:val="single" w:sz="6" w:space="0" w:color="auto"/>
              <w:left w:val="single" w:sz="6" w:space="0" w:color="auto"/>
              <w:bottom w:val="single" w:sz="6" w:space="0" w:color="auto"/>
              <w:right w:val="single" w:sz="6" w:space="0" w:color="auto"/>
            </w:tcBorders>
          </w:tcPr>
          <w:p w:rsidR="00DB4381" w:rsidRDefault="00DB4381"/>
        </w:tc>
        <w:tc>
          <w:tcPr>
            <w:tcW w:w="3118" w:type="dxa"/>
            <w:tcBorders>
              <w:top w:val="single" w:sz="6" w:space="0" w:color="auto"/>
              <w:left w:val="single" w:sz="6" w:space="0" w:color="auto"/>
              <w:bottom w:val="single" w:sz="6" w:space="0" w:color="auto"/>
              <w:right w:val="double" w:sz="6" w:space="0" w:color="auto"/>
            </w:tcBorders>
          </w:tcPr>
          <w:p w:rsidR="00DB4381" w:rsidRDefault="00DB4381"/>
        </w:tc>
      </w:tr>
      <w:tr w:rsidR="00DB4381" w:rsidTr="00266FEB">
        <w:tc>
          <w:tcPr>
            <w:tcW w:w="709" w:type="dxa"/>
            <w:tcBorders>
              <w:top w:val="single" w:sz="6" w:space="0" w:color="auto"/>
              <w:left w:val="double" w:sz="6" w:space="0" w:color="auto"/>
              <w:bottom w:val="single" w:sz="6" w:space="0" w:color="auto"/>
              <w:right w:val="single" w:sz="6" w:space="0" w:color="auto"/>
            </w:tcBorders>
          </w:tcPr>
          <w:p w:rsidR="00DB4381" w:rsidRDefault="00DB4381">
            <w:r>
              <w:t>2012</w:t>
            </w:r>
          </w:p>
        </w:tc>
        <w:tc>
          <w:tcPr>
            <w:tcW w:w="1701" w:type="dxa"/>
            <w:tcBorders>
              <w:top w:val="single" w:sz="6" w:space="0" w:color="auto"/>
              <w:left w:val="single" w:sz="6" w:space="0" w:color="auto"/>
              <w:bottom w:val="single" w:sz="6" w:space="0" w:color="auto"/>
              <w:right w:val="single" w:sz="6" w:space="0" w:color="auto"/>
            </w:tcBorders>
          </w:tcPr>
          <w:p w:rsidR="00DB4381" w:rsidRDefault="00DB4381">
            <w:r>
              <w:t>2015</w:t>
            </w:r>
          </w:p>
        </w:tc>
        <w:tc>
          <w:tcPr>
            <w:tcW w:w="3827" w:type="dxa"/>
            <w:tcBorders>
              <w:top w:val="single" w:sz="6" w:space="0" w:color="auto"/>
              <w:left w:val="single" w:sz="6" w:space="0" w:color="auto"/>
              <w:bottom w:val="single" w:sz="6" w:space="0" w:color="auto"/>
              <w:right w:val="single" w:sz="6" w:space="0" w:color="auto"/>
            </w:tcBorders>
          </w:tcPr>
          <w:p w:rsidR="00DB4381" w:rsidRDefault="00DB4381">
            <w:r>
              <w:t xml:space="preserve">ООО </w:t>
            </w:r>
            <w:r w:rsidR="00FA63B7">
              <w:t>«</w:t>
            </w:r>
            <w:r>
              <w:t>ОФИС Холдинг</w:t>
            </w:r>
            <w:r w:rsidR="00FA63B7">
              <w:t>»</w:t>
            </w:r>
          </w:p>
        </w:tc>
        <w:tc>
          <w:tcPr>
            <w:tcW w:w="3118" w:type="dxa"/>
            <w:tcBorders>
              <w:top w:val="single" w:sz="6" w:space="0" w:color="auto"/>
              <w:left w:val="single" w:sz="6" w:space="0" w:color="auto"/>
              <w:bottom w:val="single" w:sz="6" w:space="0" w:color="auto"/>
              <w:right w:val="double" w:sz="6" w:space="0" w:color="auto"/>
            </w:tcBorders>
          </w:tcPr>
          <w:p w:rsidR="00DB4381" w:rsidRDefault="00DB4381">
            <w:r>
              <w:t>Конкурсный управляющий</w:t>
            </w:r>
          </w:p>
        </w:tc>
      </w:tr>
      <w:tr w:rsidR="00DB4381" w:rsidTr="00266FEB">
        <w:tc>
          <w:tcPr>
            <w:tcW w:w="709" w:type="dxa"/>
            <w:tcBorders>
              <w:top w:val="single" w:sz="6" w:space="0" w:color="auto"/>
              <w:left w:val="double" w:sz="6" w:space="0" w:color="auto"/>
              <w:bottom w:val="single" w:sz="6" w:space="0" w:color="auto"/>
              <w:right w:val="single" w:sz="6" w:space="0" w:color="auto"/>
            </w:tcBorders>
          </w:tcPr>
          <w:p w:rsidR="00DB4381" w:rsidRDefault="00DB4381">
            <w:r>
              <w:t>2013</w:t>
            </w:r>
          </w:p>
        </w:tc>
        <w:tc>
          <w:tcPr>
            <w:tcW w:w="1701" w:type="dxa"/>
            <w:tcBorders>
              <w:top w:val="single" w:sz="6" w:space="0" w:color="auto"/>
              <w:left w:val="single" w:sz="6" w:space="0" w:color="auto"/>
              <w:bottom w:val="single" w:sz="6" w:space="0" w:color="auto"/>
              <w:right w:val="single" w:sz="6" w:space="0" w:color="auto"/>
            </w:tcBorders>
          </w:tcPr>
          <w:p w:rsidR="00DB4381" w:rsidRDefault="00DB4381">
            <w:r>
              <w:t>2015</w:t>
            </w:r>
          </w:p>
        </w:tc>
        <w:tc>
          <w:tcPr>
            <w:tcW w:w="3827" w:type="dxa"/>
            <w:tcBorders>
              <w:top w:val="single" w:sz="6" w:space="0" w:color="auto"/>
              <w:left w:val="single" w:sz="6" w:space="0" w:color="auto"/>
              <w:bottom w:val="single" w:sz="6" w:space="0" w:color="auto"/>
              <w:right w:val="single" w:sz="6" w:space="0" w:color="auto"/>
            </w:tcBorders>
          </w:tcPr>
          <w:p w:rsidR="00DB4381" w:rsidRDefault="00DB4381">
            <w:r>
              <w:t xml:space="preserve">ВОАО </w:t>
            </w:r>
            <w:r w:rsidR="00FA63B7">
              <w:t>«</w:t>
            </w:r>
            <w:r>
              <w:t>Химпром</w:t>
            </w:r>
            <w:r w:rsidR="00FA63B7">
              <w:t>»</w:t>
            </w:r>
          </w:p>
        </w:tc>
        <w:tc>
          <w:tcPr>
            <w:tcW w:w="3118" w:type="dxa"/>
            <w:tcBorders>
              <w:top w:val="single" w:sz="6" w:space="0" w:color="auto"/>
              <w:left w:val="single" w:sz="6" w:space="0" w:color="auto"/>
              <w:bottom w:val="single" w:sz="6" w:space="0" w:color="auto"/>
              <w:right w:val="double" w:sz="6" w:space="0" w:color="auto"/>
            </w:tcBorders>
          </w:tcPr>
          <w:p w:rsidR="00DB4381" w:rsidRDefault="00DB4381">
            <w:r>
              <w:t>Конкурсный управляющий</w:t>
            </w:r>
          </w:p>
        </w:tc>
      </w:tr>
      <w:tr w:rsidR="007C3486" w:rsidTr="00266FEB">
        <w:tc>
          <w:tcPr>
            <w:tcW w:w="709" w:type="dxa"/>
            <w:tcBorders>
              <w:top w:val="single" w:sz="6" w:space="0" w:color="auto"/>
              <w:left w:val="double" w:sz="6" w:space="0" w:color="auto"/>
              <w:bottom w:val="single" w:sz="6" w:space="0" w:color="auto"/>
              <w:right w:val="single" w:sz="6" w:space="0" w:color="auto"/>
            </w:tcBorders>
          </w:tcPr>
          <w:p w:rsidR="007C3486" w:rsidRDefault="007C3486">
            <w:r>
              <w:t>2013</w:t>
            </w:r>
          </w:p>
        </w:tc>
        <w:tc>
          <w:tcPr>
            <w:tcW w:w="1701" w:type="dxa"/>
            <w:tcBorders>
              <w:top w:val="single" w:sz="6" w:space="0" w:color="auto"/>
              <w:left w:val="single" w:sz="6" w:space="0" w:color="auto"/>
              <w:bottom w:val="single" w:sz="6" w:space="0" w:color="auto"/>
              <w:right w:val="single" w:sz="6" w:space="0" w:color="auto"/>
            </w:tcBorders>
          </w:tcPr>
          <w:p w:rsidR="007C3486" w:rsidRDefault="007C3486">
            <w:r>
              <w:t>2015</w:t>
            </w:r>
          </w:p>
        </w:tc>
        <w:tc>
          <w:tcPr>
            <w:tcW w:w="3827" w:type="dxa"/>
            <w:tcBorders>
              <w:top w:val="single" w:sz="6" w:space="0" w:color="auto"/>
              <w:left w:val="single" w:sz="6" w:space="0" w:color="auto"/>
              <w:bottom w:val="single" w:sz="6" w:space="0" w:color="auto"/>
              <w:right w:val="single" w:sz="6" w:space="0" w:color="auto"/>
            </w:tcBorders>
          </w:tcPr>
          <w:p w:rsidR="007C3486" w:rsidRDefault="007C3486">
            <w:r>
              <w:t>ОАО «ИКМО»</w:t>
            </w:r>
          </w:p>
        </w:tc>
        <w:tc>
          <w:tcPr>
            <w:tcW w:w="3118" w:type="dxa"/>
            <w:tcBorders>
              <w:top w:val="single" w:sz="6" w:space="0" w:color="auto"/>
              <w:left w:val="single" w:sz="6" w:space="0" w:color="auto"/>
              <w:bottom w:val="single" w:sz="6" w:space="0" w:color="auto"/>
              <w:right w:val="double" w:sz="6" w:space="0" w:color="auto"/>
            </w:tcBorders>
          </w:tcPr>
          <w:p w:rsidR="007C3486" w:rsidRDefault="007C3486">
            <w:r>
              <w:t>Конкурсный управляющий</w:t>
            </w:r>
          </w:p>
        </w:tc>
      </w:tr>
      <w:tr w:rsidR="007C3486" w:rsidTr="00266FEB">
        <w:tc>
          <w:tcPr>
            <w:tcW w:w="709" w:type="dxa"/>
            <w:tcBorders>
              <w:top w:val="single" w:sz="6" w:space="0" w:color="auto"/>
              <w:left w:val="double" w:sz="6" w:space="0" w:color="auto"/>
              <w:bottom w:val="single" w:sz="6" w:space="0" w:color="auto"/>
              <w:right w:val="single" w:sz="6" w:space="0" w:color="auto"/>
            </w:tcBorders>
          </w:tcPr>
          <w:p w:rsidR="007C3486" w:rsidRDefault="007C3486">
            <w:r>
              <w:t>2013</w:t>
            </w:r>
          </w:p>
        </w:tc>
        <w:tc>
          <w:tcPr>
            <w:tcW w:w="1701" w:type="dxa"/>
            <w:tcBorders>
              <w:top w:val="single" w:sz="6" w:space="0" w:color="auto"/>
              <w:left w:val="single" w:sz="6" w:space="0" w:color="auto"/>
              <w:bottom w:val="single" w:sz="6" w:space="0" w:color="auto"/>
              <w:right w:val="single" w:sz="6" w:space="0" w:color="auto"/>
            </w:tcBorders>
          </w:tcPr>
          <w:p w:rsidR="007C3486" w:rsidRDefault="007C3486">
            <w:r>
              <w:t>настоящее время</w:t>
            </w:r>
          </w:p>
        </w:tc>
        <w:tc>
          <w:tcPr>
            <w:tcW w:w="3827" w:type="dxa"/>
            <w:tcBorders>
              <w:top w:val="single" w:sz="6" w:space="0" w:color="auto"/>
              <w:left w:val="single" w:sz="6" w:space="0" w:color="auto"/>
              <w:bottom w:val="single" w:sz="6" w:space="0" w:color="auto"/>
              <w:right w:val="single" w:sz="6" w:space="0" w:color="auto"/>
            </w:tcBorders>
          </w:tcPr>
          <w:p w:rsidR="007C3486" w:rsidRDefault="007C3486">
            <w:r>
              <w:t>ОАО «Молот»</w:t>
            </w:r>
          </w:p>
        </w:tc>
        <w:tc>
          <w:tcPr>
            <w:tcW w:w="3118" w:type="dxa"/>
            <w:tcBorders>
              <w:top w:val="single" w:sz="6" w:space="0" w:color="auto"/>
              <w:left w:val="single" w:sz="6" w:space="0" w:color="auto"/>
              <w:bottom w:val="single" w:sz="6" w:space="0" w:color="auto"/>
              <w:right w:val="double" w:sz="6" w:space="0" w:color="auto"/>
            </w:tcBorders>
          </w:tcPr>
          <w:p w:rsidR="007C3486" w:rsidRDefault="007C3486">
            <w:r>
              <w:t>Конкурсный управляющий</w:t>
            </w:r>
          </w:p>
        </w:tc>
      </w:tr>
      <w:tr w:rsidR="007C3486" w:rsidTr="00266FEB">
        <w:tc>
          <w:tcPr>
            <w:tcW w:w="709" w:type="dxa"/>
            <w:tcBorders>
              <w:top w:val="single" w:sz="6" w:space="0" w:color="auto"/>
              <w:left w:val="double" w:sz="6" w:space="0" w:color="auto"/>
              <w:bottom w:val="single" w:sz="6" w:space="0" w:color="auto"/>
              <w:right w:val="single" w:sz="6" w:space="0" w:color="auto"/>
            </w:tcBorders>
          </w:tcPr>
          <w:p w:rsidR="007C3486" w:rsidRDefault="007C3486">
            <w:r>
              <w:t>2014</w:t>
            </w:r>
          </w:p>
        </w:tc>
        <w:tc>
          <w:tcPr>
            <w:tcW w:w="1701" w:type="dxa"/>
            <w:tcBorders>
              <w:top w:val="single" w:sz="6" w:space="0" w:color="auto"/>
              <w:left w:val="single" w:sz="6" w:space="0" w:color="auto"/>
              <w:bottom w:val="single" w:sz="6" w:space="0" w:color="auto"/>
              <w:right w:val="single" w:sz="6" w:space="0" w:color="auto"/>
            </w:tcBorders>
          </w:tcPr>
          <w:p w:rsidR="007C3486" w:rsidRDefault="007C3486">
            <w:r>
              <w:t>настоящее время</w:t>
            </w:r>
          </w:p>
        </w:tc>
        <w:tc>
          <w:tcPr>
            <w:tcW w:w="3827" w:type="dxa"/>
            <w:tcBorders>
              <w:top w:val="single" w:sz="6" w:space="0" w:color="auto"/>
              <w:left w:val="single" w:sz="6" w:space="0" w:color="auto"/>
              <w:bottom w:val="single" w:sz="6" w:space="0" w:color="auto"/>
              <w:right w:val="single" w:sz="6" w:space="0" w:color="auto"/>
            </w:tcBorders>
          </w:tcPr>
          <w:p w:rsidR="007C3486" w:rsidRDefault="007C3486">
            <w:r>
              <w:t>ОАО «Волготанкер»</w:t>
            </w:r>
          </w:p>
        </w:tc>
        <w:tc>
          <w:tcPr>
            <w:tcW w:w="3118" w:type="dxa"/>
            <w:tcBorders>
              <w:top w:val="single" w:sz="6" w:space="0" w:color="auto"/>
              <w:left w:val="single" w:sz="6" w:space="0" w:color="auto"/>
              <w:bottom w:val="single" w:sz="6" w:space="0" w:color="auto"/>
              <w:right w:val="double" w:sz="6" w:space="0" w:color="auto"/>
            </w:tcBorders>
          </w:tcPr>
          <w:p w:rsidR="007C3486" w:rsidRDefault="007C3486">
            <w:r>
              <w:t>Конкурсный управляющий</w:t>
            </w:r>
          </w:p>
        </w:tc>
      </w:tr>
      <w:tr w:rsidR="007C3486" w:rsidTr="00266FEB">
        <w:tc>
          <w:tcPr>
            <w:tcW w:w="709" w:type="dxa"/>
            <w:tcBorders>
              <w:top w:val="single" w:sz="6" w:space="0" w:color="auto"/>
              <w:left w:val="double" w:sz="6" w:space="0" w:color="auto"/>
              <w:bottom w:val="single" w:sz="6" w:space="0" w:color="auto"/>
              <w:right w:val="single" w:sz="6" w:space="0" w:color="auto"/>
            </w:tcBorders>
          </w:tcPr>
          <w:p w:rsidR="007C3486" w:rsidRDefault="007C3486">
            <w:r>
              <w:t>2017</w:t>
            </w:r>
          </w:p>
        </w:tc>
        <w:tc>
          <w:tcPr>
            <w:tcW w:w="1701" w:type="dxa"/>
            <w:tcBorders>
              <w:top w:val="single" w:sz="6" w:space="0" w:color="auto"/>
              <w:left w:val="single" w:sz="6" w:space="0" w:color="auto"/>
              <w:bottom w:val="single" w:sz="6" w:space="0" w:color="auto"/>
              <w:right w:val="single" w:sz="6" w:space="0" w:color="auto"/>
            </w:tcBorders>
          </w:tcPr>
          <w:p w:rsidR="007C3486" w:rsidRDefault="007C3486">
            <w:r>
              <w:t>2019</w:t>
            </w:r>
          </w:p>
        </w:tc>
        <w:tc>
          <w:tcPr>
            <w:tcW w:w="3827" w:type="dxa"/>
            <w:tcBorders>
              <w:top w:val="single" w:sz="6" w:space="0" w:color="auto"/>
              <w:left w:val="single" w:sz="6" w:space="0" w:color="auto"/>
              <w:bottom w:val="single" w:sz="6" w:space="0" w:color="auto"/>
              <w:right w:val="single" w:sz="6" w:space="0" w:color="auto"/>
            </w:tcBorders>
          </w:tcPr>
          <w:p w:rsidR="007C3486" w:rsidRDefault="007C3486">
            <w:r>
              <w:t>ООО «Отель-ДИС»</w:t>
            </w:r>
          </w:p>
        </w:tc>
        <w:tc>
          <w:tcPr>
            <w:tcW w:w="3118" w:type="dxa"/>
            <w:tcBorders>
              <w:top w:val="single" w:sz="6" w:space="0" w:color="auto"/>
              <w:left w:val="single" w:sz="6" w:space="0" w:color="auto"/>
              <w:bottom w:val="single" w:sz="6" w:space="0" w:color="auto"/>
              <w:right w:val="double" w:sz="6" w:space="0" w:color="auto"/>
            </w:tcBorders>
          </w:tcPr>
          <w:p w:rsidR="007C3486" w:rsidRDefault="007C3486">
            <w:r>
              <w:t>Временный управляющий</w:t>
            </w:r>
          </w:p>
        </w:tc>
      </w:tr>
      <w:tr w:rsidR="007C3486" w:rsidTr="00266FEB">
        <w:tc>
          <w:tcPr>
            <w:tcW w:w="709" w:type="dxa"/>
            <w:tcBorders>
              <w:top w:val="single" w:sz="6" w:space="0" w:color="auto"/>
              <w:left w:val="double" w:sz="6" w:space="0" w:color="auto"/>
              <w:bottom w:val="single" w:sz="6" w:space="0" w:color="auto"/>
              <w:right w:val="single" w:sz="6" w:space="0" w:color="auto"/>
            </w:tcBorders>
          </w:tcPr>
          <w:p w:rsidR="007C3486" w:rsidRDefault="007C3486">
            <w:r>
              <w:t>2017</w:t>
            </w:r>
          </w:p>
        </w:tc>
        <w:tc>
          <w:tcPr>
            <w:tcW w:w="1701" w:type="dxa"/>
            <w:tcBorders>
              <w:top w:val="single" w:sz="6" w:space="0" w:color="auto"/>
              <w:left w:val="single" w:sz="6" w:space="0" w:color="auto"/>
              <w:bottom w:val="single" w:sz="6" w:space="0" w:color="auto"/>
              <w:right w:val="single" w:sz="6" w:space="0" w:color="auto"/>
            </w:tcBorders>
          </w:tcPr>
          <w:p w:rsidR="007C3486" w:rsidRDefault="007C3486">
            <w:r>
              <w:t>2019</w:t>
            </w:r>
          </w:p>
        </w:tc>
        <w:tc>
          <w:tcPr>
            <w:tcW w:w="3827" w:type="dxa"/>
            <w:tcBorders>
              <w:top w:val="single" w:sz="6" w:space="0" w:color="auto"/>
              <w:left w:val="single" w:sz="6" w:space="0" w:color="auto"/>
              <w:bottom w:val="single" w:sz="6" w:space="0" w:color="auto"/>
              <w:right w:val="single" w:sz="6" w:space="0" w:color="auto"/>
            </w:tcBorders>
          </w:tcPr>
          <w:p w:rsidR="007C3486" w:rsidRDefault="007C3486">
            <w:r>
              <w:t>ОАО «САЭКС»</w:t>
            </w:r>
          </w:p>
        </w:tc>
        <w:tc>
          <w:tcPr>
            <w:tcW w:w="3118" w:type="dxa"/>
            <w:tcBorders>
              <w:top w:val="single" w:sz="6" w:space="0" w:color="auto"/>
              <w:left w:val="single" w:sz="6" w:space="0" w:color="auto"/>
              <w:bottom w:val="single" w:sz="6" w:space="0" w:color="auto"/>
              <w:right w:val="double" w:sz="6" w:space="0" w:color="auto"/>
            </w:tcBorders>
          </w:tcPr>
          <w:p w:rsidR="007C3486" w:rsidRDefault="007C3486">
            <w:r>
              <w:t>Временный управляющий</w:t>
            </w:r>
          </w:p>
        </w:tc>
      </w:tr>
      <w:tr w:rsidR="007C3486" w:rsidTr="00266FEB">
        <w:tc>
          <w:tcPr>
            <w:tcW w:w="709" w:type="dxa"/>
            <w:tcBorders>
              <w:top w:val="single" w:sz="6" w:space="0" w:color="auto"/>
              <w:left w:val="double" w:sz="6" w:space="0" w:color="auto"/>
              <w:bottom w:val="single" w:sz="6" w:space="0" w:color="auto"/>
              <w:right w:val="single" w:sz="6" w:space="0" w:color="auto"/>
            </w:tcBorders>
          </w:tcPr>
          <w:p w:rsidR="007C3486" w:rsidRDefault="007C3486">
            <w:r>
              <w:t>2017</w:t>
            </w:r>
          </w:p>
        </w:tc>
        <w:tc>
          <w:tcPr>
            <w:tcW w:w="1701" w:type="dxa"/>
            <w:tcBorders>
              <w:top w:val="single" w:sz="6" w:space="0" w:color="auto"/>
              <w:left w:val="single" w:sz="6" w:space="0" w:color="auto"/>
              <w:bottom w:val="single" w:sz="6" w:space="0" w:color="auto"/>
              <w:right w:val="single" w:sz="6" w:space="0" w:color="auto"/>
            </w:tcBorders>
          </w:tcPr>
          <w:p w:rsidR="007C3486" w:rsidRDefault="007C3486">
            <w:r>
              <w:t>2018</w:t>
            </w:r>
          </w:p>
        </w:tc>
        <w:tc>
          <w:tcPr>
            <w:tcW w:w="3827" w:type="dxa"/>
            <w:tcBorders>
              <w:top w:val="single" w:sz="6" w:space="0" w:color="auto"/>
              <w:left w:val="single" w:sz="6" w:space="0" w:color="auto"/>
              <w:bottom w:val="single" w:sz="6" w:space="0" w:color="auto"/>
              <w:right w:val="single" w:sz="6" w:space="0" w:color="auto"/>
            </w:tcBorders>
          </w:tcPr>
          <w:p w:rsidR="007C3486" w:rsidRDefault="007C3486">
            <w:r>
              <w:t>ПАО «Мотовилихинские заводы»</w:t>
            </w:r>
          </w:p>
        </w:tc>
        <w:tc>
          <w:tcPr>
            <w:tcW w:w="3118" w:type="dxa"/>
            <w:tcBorders>
              <w:top w:val="single" w:sz="6" w:space="0" w:color="auto"/>
              <w:left w:val="single" w:sz="6" w:space="0" w:color="auto"/>
              <w:bottom w:val="single" w:sz="6" w:space="0" w:color="auto"/>
              <w:right w:val="double" w:sz="6" w:space="0" w:color="auto"/>
            </w:tcBorders>
          </w:tcPr>
          <w:p w:rsidR="007C3486" w:rsidRDefault="007C3486">
            <w:r>
              <w:t>Временный управляющий</w:t>
            </w:r>
          </w:p>
        </w:tc>
      </w:tr>
      <w:tr w:rsidR="007C3486" w:rsidTr="00266FEB">
        <w:tc>
          <w:tcPr>
            <w:tcW w:w="709" w:type="dxa"/>
            <w:tcBorders>
              <w:top w:val="single" w:sz="6" w:space="0" w:color="auto"/>
              <w:left w:val="double" w:sz="6" w:space="0" w:color="auto"/>
              <w:bottom w:val="single" w:sz="6" w:space="0" w:color="auto"/>
              <w:right w:val="single" w:sz="6" w:space="0" w:color="auto"/>
            </w:tcBorders>
          </w:tcPr>
          <w:p w:rsidR="007C3486" w:rsidRDefault="007C3486">
            <w:r>
              <w:t>2018</w:t>
            </w:r>
          </w:p>
        </w:tc>
        <w:tc>
          <w:tcPr>
            <w:tcW w:w="1701" w:type="dxa"/>
            <w:tcBorders>
              <w:top w:val="single" w:sz="6" w:space="0" w:color="auto"/>
              <w:left w:val="single" w:sz="6" w:space="0" w:color="auto"/>
              <w:bottom w:val="single" w:sz="6" w:space="0" w:color="auto"/>
              <w:right w:val="single" w:sz="6" w:space="0" w:color="auto"/>
            </w:tcBorders>
          </w:tcPr>
          <w:p w:rsidR="007C3486" w:rsidRDefault="007C3486">
            <w:r>
              <w:t>2018</w:t>
            </w:r>
          </w:p>
        </w:tc>
        <w:tc>
          <w:tcPr>
            <w:tcW w:w="3827" w:type="dxa"/>
            <w:tcBorders>
              <w:top w:val="single" w:sz="6" w:space="0" w:color="auto"/>
              <w:left w:val="single" w:sz="6" w:space="0" w:color="auto"/>
              <w:bottom w:val="single" w:sz="6" w:space="0" w:color="auto"/>
              <w:right w:val="single" w:sz="6" w:space="0" w:color="auto"/>
            </w:tcBorders>
          </w:tcPr>
          <w:p w:rsidR="007C3486" w:rsidRDefault="007C3486">
            <w:r>
              <w:t>ПАО «Мотовилихинские заводы»</w:t>
            </w:r>
          </w:p>
        </w:tc>
        <w:tc>
          <w:tcPr>
            <w:tcW w:w="3118" w:type="dxa"/>
            <w:tcBorders>
              <w:top w:val="single" w:sz="6" w:space="0" w:color="auto"/>
              <w:left w:val="single" w:sz="6" w:space="0" w:color="auto"/>
              <w:bottom w:val="single" w:sz="6" w:space="0" w:color="auto"/>
              <w:right w:val="double" w:sz="6" w:space="0" w:color="auto"/>
            </w:tcBorders>
          </w:tcPr>
          <w:p w:rsidR="007C3486" w:rsidRDefault="007C3486">
            <w:proofErr w:type="gramStart"/>
            <w:r>
              <w:t>Исполняющий</w:t>
            </w:r>
            <w:proofErr w:type="gramEnd"/>
            <w:r>
              <w:t xml:space="preserve"> обязанности конкурсного управляющего</w:t>
            </w:r>
          </w:p>
        </w:tc>
      </w:tr>
      <w:tr w:rsidR="007C3486" w:rsidTr="007C3486">
        <w:tc>
          <w:tcPr>
            <w:tcW w:w="709" w:type="dxa"/>
            <w:tcBorders>
              <w:top w:val="single" w:sz="6" w:space="0" w:color="auto"/>
              <w:left w:val="double" w:sz="6" w:space="0" w:color="auto"/>
              <w:bottom w:val="double" w:sz="6" w:space="0" w:color="auto"/>
              <w:right w:val="single" w:sz="6" w:space="0" w:color="auto"/>
            </w:tcBorders>
          </w:tcPr>
          <w:p w:rsidR="007C3486" w:rsidRDefault="007C3486">
            <w:r>
              <w:t>2018</w:t>
            </w:r>
          </w:p>
        </w:tc>
        <w:tc>
          <w:tcPr>
            <w:tcW w:w="1701" w:type="dxa"/>
            <w:tcBorders>
              <w:top w:val="single" w:sz="6" w:space="0" w:color="auto"/>
              <w:left w:val="single" w:sz="6" w:space="0" w:color="auto"/>
              <w:bottom w:val="double" w:sz="6" w:space="0" w:color="auto"/>
              <w:right w:val="single" w:sz="6" w:space="0" w:color="auto"/>
            </w:tcBorders>
          </w:tcPr>
          <w:p w:rsidR="007C3486" w:rsidRDefault="007C3486">
            <w:r>
              <w:t>настоящее время</w:t>
            </w:r>
          </w:p>
        </w:tc>
        <w:tc>
          <w:tcPr>
            <w:tcW w:w="3827" w:type="dxa"/>
            <w:tcBorders>
              <w:top w:val="single" w:sz="6" w:space="0" w:color="auto"/>
              <w:left w:val="single" w:sz="6" w:space="0" w:color="auto"/>
              <w:bottom w:val="double" w:sz="6" w:space="0" w:color="auto"/>
              <w:right w:val="single" w:sz="6" w:space="0" w:color="auto"/>
            </w:tcBorders>
          </w:tcPr>
          <w:p w:rsidR="007C3486" w:rsidRDefault="007C3486">
            <w:r>
              <w:t>ПАО «Мотовилихинские заводы»</w:t>
            </w:r>
          </w:p>
        </w:tc>
        <w:tc>
          <w:tcPr>
            <w:tcW w:w="3118" w:type="dxa"/>
            <w:tcBorders>
              <w:top w:val="single" w:sz="6" w:space="0" w:color="auto"/>
              <w:left w:val="single" w:sz="6" w:space="0" w:color="auto"/>
              <w:bottom w:val="double" w:sz="6" w:space="0" w:color="auto"/>
              <w:right w:val="double" w:sz="6" w:space="0" w:color="auto"/>
            </w:tcBorders>
          </w:tcPr>
          <w:p w:rsidR="007C3486" w:rsidRDefault="007C3486">
            <w:r>
              <w:t>Конкурсный управляющий</w:t>
            </w:r>
          </w:p>
        </w:tc>
      </w:tr>
    </w:tbl>
    <w:p w:rsidR="00DB4381" w:rsidRDefault="00DB4381">
      <w:pPr>
        <w:pStyle w:val="ThinDelim"/>
      </w:pPr>
    </w:p>
    <w:p w:rsidR="00DB4381" w:rsidRDefault="00DB4381">
      <w:pPr>
        <w:ind w:left="200"/>
      </w:pPr>
      <w:r>
        <w:rPr>
          <w:rStyle w:val="Subst"/>
        </w:rPr>
        <w:t>Доли участия в уставном капитале эмитента/обыкновенных акций не имеет</w:t>
      </w:r>
    </w:p>
    <w:p w:rsidR="00DB4381" w:rsidRDefault="00DB4381">
      <w:pPr>
        <w:pStyle w:val="ThinDelim"/>
      </w:pPr>
    </w:p>
    <w:p w:rsidR="00DB4381" w:rsidRDefault="00DB4381">
      <w:pPr>
        <w:ind w:left="200"/>
      </w:pPr>
      <w: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rPr>
        <w:t xml:space="preserve"> эмитент не выпускал опционов</w:t>
      </w:r>
    </w:p>
    <w:p w:rsidR="00DB4381" w:rsidRDefault="00DB4381" w:rsidP="0050671D">
      <w:pPr>
        <w:pStyle w:val="SubHeading"/>
        <w:ind w:left="200"/>
        <w:jc w:val="both"/>
      </w:pPr>
      <w:proofErr w:type="gramStart"/>
      <w: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t xml:space="preserve"> принадлежащим ему опционам дочернего или зависимого общества эмитента</w:t>
      </w:r>
    </w:p>
    <w:p w:rsidR="00DB4381" w:rsidRDefault="00DB4381" w:rsidP="00266FEB">
      <w:pPr>
        <w:ind w:left="142"/>
        <w:jc w:val="both"/>
      </w:pPr>
      <w:r>
        <w:rPr>
          <w:rStyle w:val="Subst"/>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50671D" w:rsidRDefault="0050671D" w:rsidP="0050671D">
      <w:pPr>
        <w:ind w:left="200"/>
        <w:jc w:val="both"/>
      </w:pPr>
    </w:p>
    <w:p w:rsidR="00DB4381" w:rsidRDefault="00DB4381" w:rsidP="0050671D">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rPr>
        <w:t>Указанных родственных связей нет</w:t>
      </w:r>
    </w:p>
    <w:p w:rsidR="0050671D" w:rsidRDefault="0050671D" w:rsidP="0050671D">
      <w:pPr>
        <w:ind w:left="200"/>
        <w:jc w:val="both"/>
      </w:pPr>
    </w:p>
    <w:p w:rsidR="00DB4381" w:rsidRDefault="00DB4381" w:rsidP="0050671D">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rPr>
        <w:t>Лицо к указанным видам ответственности не привлекалось</w:t>
      </w:r>
    </w:p>
    <w:p w:rsidR="0050671D" w:rsidRDefault="0050671D">
      <w:pPr>
        <w:ind w:left="200"/>
      </w:pPr>
    </w:p>
    <w:p w:rsidR="00DB4381" w:rsidRDefault="00DB4381" w:rsidP="0050671D">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r>
        <w:rPr>
          <w:rStyle w:val="Subst"/>
        </w:rPr>
        <w:t>Арбитражный управляющий Шемигон Виталий Иванович (</w:t>
      </w:r>
      <w:proofErr w:type="spellStart"/>
      <w:r>
        <w:rPr>
          <w:rStyle w:val="Subst"/>
        </w:rPr>
        <w:t>рег</w:t>
      </w:r>
      <w:proofErr w:type="gramStart"/>
      <w:r>
        <w:rPr>
          <w:rStyle w:val="Subst"/>
        </w:rPr>
        <w:t>.н</w:t>
      </w:r>
      <w:proofErr w:type="gramEnd"/>
      <w:r>
        <w:rPr>
          <w:rStyle w:val="Subst"/>
        </w:rPr>
        <w:t>омер</w:t>
      </w:r>
      <w:proofErr w:type="spellEnd"/>
      <w:r>
        <w:rPr>
          <w:rStyle w:val="Subst"/>
        </w:rPr>
        <w:t xml:space="preserve"> 5662, дата регистрации с </w:t>
      </w:r>
      <w:proofErr w:type="spellStart"/>
      <w:r>
        <w:rPr>
          <w:rStyle w:val="Subst"/>
        </w:rPr>
        <w:t>Росреестре</w:t>
      </w:r>
      <w:proofErr w:type="spellEnd"/>
      <w:r>
        <w:rPr>
          <w:rStyle w:val="Subst"/>
        </w:rPr>
        <w:t xml:space="preserve"> – 27.06.2013, член САУ </w:t>
      </w:r>
      <w:r w:rsidR="00FA63B7">
        <w:rPr>
          <w:rStyle w:val="Subst"/>
        </w:rPr>
        <w:t>«</w:t>
      </w:r>
      <w:r>
        <w:rPr>
          <w:rStyle w:val="Subst"/>
        </w:rPr>
        <w:t xml:space="preserve">СРО </w:t>
      </w:r>
      <w:r w:rsidR="00FA63B7">
        <w:rPr>
          <w:rStyle w:val="Subst"/>
        </w:rPr>
        <w:t>«</w:t>
      </w:r>
      <w:r>
        <w:rPr>
          <w:rStyle w:val="Subst"/>
        </w:rPr>
        <w:t>ДЕЛО</w:t>
      </w:r>
      <w:r w:rsidR="00FA63B7">
        <w:rPr>
          <w:rStyle w:val="Subst"/>
        </w:rPr>
        <w:t>»</w:t>
      </w:r>
      <w:r>
        <w:rPr>
          <w:rStyle w:val="Subst"/>
        </w:rPr>
        <w:t xml:space="preserve">) является (являлся) временным управляющим, административным управляющим, внешним управляющим, конкурсным управляющим организаций, в отношении которых было возбуждено дело о банкротстве и (или) введена одна из процедур банкротства в соответствии законодательством Российской Федерации о несостоятельности (банкротстве) (сведения - в приложении №1 к настоящему ежеквартальному отчету). </w:t>
      </w:r>
      <w:r>
        <w:rPr>
          <w:rStyle w:val="Subst"/>
        </w:rPr>
        <w:br/>
        <w:t>Иные должности в указанных и других организациях Шемигон В.И. не занимал.</w:t>
      </w:r>
    </w:p>
    <w:p w:rsidR="00DB4381" w:rsidRDefault="00DB4381">
      <w:pPr>
        <w:pStyle w:val="2"/>
      </w:pPr>
      <w:r>
        <w:t>5.2.3. Состав коллегиального исполнительного органа эмитента</w:t>
      </w:r>
    </w:p>
    <w:p w:rsidR="00DB4381" w:rsidRDefault="00DB4381">
      <w:pPr>
        <w:ind w:left="200"/>
      </w:pPr>
      <w:r>
        <w:rPr>
          <w:rStyle w:val="Subst"/>
        </w:rPr>
        <w:t>Коллегиальный исполнительный орган не сформирован</w:t>
      </w:r>
    </w:p>
    <w:p w:rsidR="00DB4381" w:rsidRDefault="00DB4381">
      <w:pPr>
        <w:pStyle w:val="2"/>
      </w:pPr>
      <w:r>
        <w:t>5.3. Сведения о размере вознаграждения и/или компенсации расходов по каждому органу управления эмитента</w:t>
      </w:r>
    </w:p>
    <w:p w:rsidR="00DB4381" w:rsidRDefault="00DB4381" w:rsidP="0050671D">
      <w:pPr>
        <w:ind w:left="200"/>
        <w:jc w:val="both"/>
      </w:pPr>
      <w: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w:t>
      </w:r>
    </w:p>
    <w:p w:rsidR="00C15935" w:rsidRDefault="00DB4381" w:rsidP="00B558BE">
      <w:pPr>
        <w:ind w:left="200"/>
        <w:jc w:val="both"/>
      </w:pPr>
      <w:proofErr w:type="gramStart"/>
      <w:r>
        <w:rPr>
          <w:rStyle w:val="Subst"/>
        </w:rPr>
        <w:t xml:space="preserve">В связи с введением конкурсного производства в отношении ПАО </w:t>
      </w:r>
      <w:r w:rsidR="00FA63B7">
        <w:rPr>
          <w:rStyle w:val="Subst"/>
        </w:rPr>
        <w:t>«</w:t>
      </w:r>
      <w:r>
        <w:rPr>
          <w:rStyle w:val="Subst"/>
        </w:rPr>
        <w:t>Мотовилихинские заводы</w:t>
      </w:r>
      <w:r w:rsidR="00FA63B7">
        <w:rPr>
          <w:rStyle w:val="Subst"/>
        </w:rPr>
        <w:t>»</w:t>
      </w:r>
      <w:r>
        <w:rPr>
          <w:rStyle w:val="Subst"/>
        </w:rPr>
        <w:t xml:space="preserve"> в соответствии с п. 2 ст. 126 Федерального закона от 26.10.2002 N 127-ФЗ </w:t>
      </w:r>
      <w:r w:rsidR="00FA63B7">
        <w:rPr>
          <w:rStyle w:val="Subst"/>
        </w:rPr>
        <w:t>«</w:t>
      </w:r>
      <w:r>
        <w:rPr>
          <w:rStyle w:val="Subst"/>
        </w:rPr>
        <w:t>О несостоятельности (банкротстве)</w:t>
      </w:r>
      <w:r w:rsidR="00FA63B7">
        <w:rPr>
          <w:rStyle w:val="Subst"/>
        </w:rPr>
        <w:t>»</w:t>
      </w:r>
      <w:r>
        <w:rPr>
          <w:rStyle w:val="Subst"/>
        </w:rPr>
        <w:t xml:space="preserve"> с даты принятия Арбитражным судом решения (26.03.2018) о признании должника банкротом и об открытии конкурсного производства полномочия органов управления Эмитента прекращены, вознаграждения и компенсации членам Совета директоров, Правления за участие в работе соответствующего</w:t>
      </w:r>
      <w:proofErr w:type="gramEnd"/>
      <w:r>
        <w:rPr>
          <w:rStyle w:val="Subst"/>
        </w:rPr>
        <w:t xml:space="preserve"> органа не выплачивались.</w:t>
      </w:r>
      <w:r>
        <w:rPr>
          <w:rStyle w:val="Subst"/>
        </w:rPr>
        <w:br/>
      </w:r>
    </w:p>
    <w:p w:rsidR="00C15935" w:rsidRDefault="00C15935" w:rsidP="00C15935">
      <w:pPr>
        <w:ind w:left="200"/>
        <w:jc w:val="both"/>
      </w:pPr>
      <w:r>
        <w:t>Сведения о принятых уполномоченными органами управления эмитента решениях и (или) существующих соглашениях относительно размера такого вознаграждения, подлежащего выплате, и (или) размера таких расходов, подлежащих компенсации:</w:t>
      </w:r>
      <w:r>
        <w:br/>
      </w:r>
      <w:r w:rsidR="00DB4381">
        <w:rPr>
          <w:rStyle w:val="Subst"/>
        </w:rPr>
        <w:t>Указанные решения не принимались, соглашения относительно размера вознаграждения, подлежащего выплате, и (или) размера таких расходов, подлежащих компенсации отсутствуют.</w:t>
      </w:r>
      <w:r w:rsidR="00DB4381">
        <w:rPr>
          <w:rStyle w:val="Subst"/>
        </w:rPr>
        <w:br/>
        <w:t>Размер вознаграждения конкурсному управляющему устанавливается Арбитражным судом.</w:t>
      </w:r>
      <w:r w:rsidR="00DB4381">
        <w:rPr>
          <w:rStyle w:val="Subst"/>
        </w:rPr>
        <w:br/>
      </w:r>
    </w:p>
    <w:p w:rsidR="00DB4381" w:rsidRPr="00C15935" w:rsidRDefault="00DB4381" w:rsidP="00C15935">
      <w:pPr>
        <w:jc w:val="both"/>
        <w:rPr>
          <w:b/>
          <w:bCs/>
          <w:sz w:val="22"/>
          <w:szCs w:val="22"/>
        </w:rPr>
      </w:pPr>
      <w:r w:rsidRPr="00C15935">
        <w:rPr>
          <w:b/>
          <w:bCs/>
          <w:sz w:val="22"/>
          <w:szCs w:val="22"/>
        </w:rPr>
        <w:t xml:space="preserve">5.4. Сведения о структуре и компетенции органов </w:t>
      </w:r>
      <w:proofErr w:type="gramStart"/>
      <w:r w:rsidRPr="00C15935">
        <w:rPr>
          <w:b/>
          <w:bCs/>
          <w:sz w:val="22"/>
          <w:szCs w:val="22"/>
        </w:rPr>
        <w:t>контроля за</w:t>
      </w:r>
      <w:proofErr w:type="gramEnd"/>
      <w:r w:rsidRPr="00C15935">
        <w:rPr>
          <w:b/>
          <w:bCs/>
          <w:sz w:val="22"/>
          <w:szCs w:val="22"/>
        </w:rPr>
        <w:t xml:space="preserve"> финансово-хозяйственной деятельностью эмитента, а также об организации системы управления рисками и внутреннего контроля</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rsidP="00C15935">
      <w:pPr>
        <w:pStyle w:val="2"/>
        <w:jc w:val="both"/>
      </w:pPr>
      <w:r>
        <w:lastRenderedPageBreak/>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p>
    <w:p w:rsidR="00DB4381" w:rsidRDefault="00DB4381">
      <w:pPr>
        <w:ind w:left="200"/>
      </w:pPr>
      <w:r>
        <w:rPr>
          <w:rStyle w:val="Subst"/>
        </w:rPr>
        <w:t xml:space="preserve">Органы </w:t>
      </w:r>
      <w:proofErr w:type="gramStart"/>
      <w:r>
        <w:rPr>
          <w:rStyle w:val="Subst"/>
        </w:rPr>
        <w:t>контроля за</w:t>
      </w:r>
      <w:proofErr w:type="gramEnd"/>
      <w:r>
        <w:rPr>
          <w:rStyle w:val="Subst"/>
        </w:rPr>
        <w:t xml:space="preserve"> финансово-хозяйственной деятельностью не сформированы</w:t>
      </w:r>
    </w:p>
    <w:p w:rsidR="00DB4381" w:rsidRDefault="00DB4381" w:rsidP="00C15935">
      <w:pPr>
        <w:pStyle w:val="2"/>
        <w:jc w:val="both"/>
      </w:pPr>
      <w:r>
        <w:t xml:space="preserve">5.6. Сведения о размере вознаграждения и (или) компенсации расходов по органу </w:t>
      </w:r>
      <w:proofErr w:type="gramStart"/>
      <w:r>
        <w:t>контроля за</w:t>
      </w:r>
      <w:proofErr w:type="gramEnd"/>
      <w:r>
        <w:t xml:space="preserve"> финансово-хозяйственной деятельностью эмитента</w:t>
      </w:r>
    </w:p>
    <w:p w:rsidR="00DB4381" w:rsidRDefault="00DB4381">
      <w:pPr>
        <w:ind w:left="200"/>
        <w:rPr>
          <w:rStyle w:val="Subst"/>
        </w:rPr>
      </w:pPr>
      <w:r>
        <w:rPr>
          <w:rStyle w:val="Subst"/>
        </w:rPr>
        <w:t xml:space="preserve">Органы </w:t>
      </w:r>
      <w:proofErr w:type="gramStart"/>
      <w:r>
        <w:rPr>
          <w:rStyle w:val="Subst"/>
        </w:rPr>
        <w:t>контроля за</w:t>
      </w:r>
      <w:proofErr w:type="gramEnd"/>
      <w:r>
        <w:rPr>
          <w:rStyle w:val="Subst"/>
        </w:rPr>
        <w:t xml:space="preserve"> финансово-хозяйственной деятельностью не сформированы</w:t>
      </w:r>
    </w:p>
    <w:p w:rsidR="00266FEB" w:rsidRDefault="00266FEB" w:rsidP="00266FEB">
      <w:pPr>
        <w:ind w:left="200"/>
        <w:jc w:val="both"/>
      </w:pPr>
      <w:r>
        <w:rPr>
          <w:rStyle w:val="Subst"/>
        </w:rPr>
        <w:t xml:space="preserve">Вознаграждения членам Ревизионной комиссии не выплачивались. В связи с нахождением ПАО </w:t>
      </w:r>
      <w:r w:rsidR="00FA63B7">
        <w:rPr>
          <w:rStyle w:val="Subst"/>
        </w:rPr>
        <w:t>«</w:t>
      </w:r>
      <w:r>
        <w:rPr>
          <w:rStyle w:val="Subst"/>
        </w:rPr>
        <w:t>Мотовилихинские заводы</w:t>
      </w:r>
      <w:r w:rsidR="00FA63B7">
        <w:rPr>
          <w:rStyle w:val="Subst"/>
        </w:rPr>
        <w:t>»</w:t>
      </w:r>
      <w:r>
        <w:rPr>
          <w:rStyle w:val="Subst"/>
        </w:rPr>
        <w:t xml:space="preserve"> в процедуре банкротства (конкурсное управление) Общие собрания акционеров не проводились, Ревизионная комиссия в соответствии с п.13.1 Устава по состоянию на конец отчетного квартала не избиралась, компенсации членам Ревизионной комиссии не начислялись и не выплачивались.</w:t>
      </w:r>
      <w:r>
        <w:rPr>
          <w:rStyle w:val="Subst"/>
        </w:rPr>
        <w:br/>
      </w:r>
    </w:p>
    <w:p w:rsidR="00DB4381" w:rsidRDefault="00DB4381" w:rsidP="00266FEB">
      <w:pPr>
        <w:pStyle w:val="2"/>
        <w:spacing w:before="0"/>
        <w:jc w:val="both"/>
      </w:pPr>
      <w: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p>
    <w:p w:rsidR="00DB4381" w:rsidRDefault="00DB4381">
      <w:pPr>
        <w:ind w:left="200"/>
      </w:pPr>
      <w:r>
        <w:t>Единица измерения:</w:t>
      </w:r>
      <w:r>
        <w:rPr>
          <w:rStyle w:val="Subst"/>
        </w:rPr>
        <w:t xml:space="preserve"> тыс. руб.</w:t>
      </w:r>
    </w:p>
    <w:p w:rsidR="00DB4381" w:rsidRDefault="00DB4381">
      <w:pPr>
        <w:pStyle w:val="ThinDelim"/>
      </w:pPr>
    </w:p>
    <w:tbl>
      <w:tblPr>
        <w:tblW w:w="0" w:type="auto"/>
        <w:tblInd w:w="214" w:type="dxa"/>
        <w:tblLayout w:type="fixed"/>
        <w:tblCellMar>
          <w:left w:w="72" w:type="dxa"/>
          <w:right w:w="72" w:type="dxa"/>
        </w:tblCellMar>
        <w:tblLook w:val="0000" w:firstRow="0" w:lastRow="0" w:firstColumn="0" w:lastColumn="0" w:noHBand="0" w:noVBand="0"/>
      </w:tblPr>
      <w:tblGrid>
        <w:gridCol w:w="6662"/>
        <w:gridCol w:w="2694"/>
      </w:tblGrid>
      <w:tr w:rsidR="00DB4381" w:rsidTr="00C15935">
        <w:tc>
          <w:tcPr>
            <w:tcW w:w="6662" w:type="dxa"/>
            <w:tcBorders>
              <w:top w:val="double" w:sz="6" w:space="0" w:color="auto"/>
              <w:left w:val="double" w:sz="6" w:space="0" w:color="auto"/>
              <w:bottom w:val="single" w:sz="6" w:space="0" w:color="auto"/>
              <w:right w:val="single" w:sz="6" w:space="0" w:color="auto"/>
            </w:tcBorders>
          </w:tcPr>
          <w:p w:rsidR="00DB4381" w:rsidRDefault="00DB4381">
            <w:pPr>
              <w:jc w:val="center"/>
            </w:pPr>
            <w:r>
              <w:t>Наименование показателя</w:t>
            </w:r>
          </w:p>
        </w:tc>
        <w:tc>
          <w:tcPr>
            <w:tcW w:w="2694" w:type="dxa"/>
            <w:tcBorders>
              <w:top w:val="double" w:sz="6" w:space="0" w:color="auto"/>
              <w:left w:val="single" w:sz="6" w:space="0" w:color="auto"/>
              <w:bottom w:val="single" w:sz="6" w:space="0" w:color="auto"/>
              <w:right w:val="double" w:sz="6" w:space="0" w:color="auto"/>
            </w:tcBorders>
          </w:tcPr>
          <w:p w:rsidR="00DB4381" w:rsidRDefault="00DB4381">
            <w:pPr>
              <w:jc w:val="center"/>
            </w:pPr>
            <w:r>
              <w:t>2020, 6 мес.</w:t>
            </w:r>
          </w:p>
        </w:tc>
      </w:tr>
      <w:tr w:rsidR="00DB4381" w:rsidTr="00C15935">
        <w:tc>
          <w:tcPr>
            <w:tcW w:w="6662" w:type="dxa"/>
            <w:tcBorders>
              <w:top w:val="single" w:sz="6" w:space="0" w:color="auto"/>
              <w:left w:val="double" w:sz="6" w:space="0" w:color="auto"/>
              <w:bottom w:val="single" w:sz="6" w:space="0" w:color="auto"/>
              <w:right w:val="single" w:sz="6" w:space="0" w:color="auto"/>
            </w:tcBorders>
          </w:tcPr>
          <w:p w:rsidR="00DB4381" w:rsidRDefault="00DB4381">
            <w:r>
              <w:t>Средняя численность работников, чел.</w:t>
            </w:r>
          </w:p>
        </w:tc>
        <w:tc>
          <w:tcPr>
            <w:tcW w:w="2694" w:type="dxa"/>
            <w:tcBorders>
              <w:top w:val="single" w:sz="6" w:space="0" w:color="auto"/>
              <w:left w:val="single" w:sz="6" w:space="0" w:color="auto"/>
              <w:bottom w:val="single" w:sz="6" w:space="0" w:color="auto"/>
              <w:right w:val="double" w:sz="6" w:space="0" w:color="auto"/>
            </w:tcBorders>
          </w:tcPr>
          <w:p w:rsidR="00DB4381" w:rsidRDefault="00DB4381">
            <w:pPr>
              <w:jc w:val="right"/>
            </w:pPr>
            <w:r>
              <w:t>53.5</w:t>
            </w:r>
          </w:p>
        </w:tc>
      </w:tr>
      <w:tr w:rsidR="00DB4381" w:rsidTr="00C15935">
        <w:tc>
          <w:tcPr>
            <w:tcW w:w="6662" w:type="dxa"/>
            <w:tcBorders>
              <w:top w:val="single" w:sz="6" w:space="0" w:color="auto"/>
              <w:left w:val="double" w:sz="6" w:space="0" w:color="auto"/>
              <w:bottom w:val="single" w:sz="6" w:space="0" w:color="auto"/>
              <w:right w:val="single" w:sz="6" w:space="0" w:color="auto"/>
            </w:tcBorders>
          </w:tcPr>
          <w:p w:rsidR="00DB4381" w:rsidRDefault="00DB4381">
            <w:r>
              <w:t>Фонд начисленной заработной платы работников за отчетный период</w:t>
            </w:r>
          </w:p>
        </w:tc>
        <w:tc>
          <w:tcPr>
            <w:tcW w:w="2694" w:type="dxa"/>
            <w:tcBorders>
              <w:top w:val="single" w:sz="6" w:space="0" w:color="auto"/>
              <w:left w:val="single" w:sz="6" w:space="0" w:color="auto"/>
              <w:bottom w:val="single" w:sz="6" w:space="0" w:color="auto"/>
              <w:right w:val="double" w:sz="6" w:space="0" w:color="auto"/>
            </w:tcBorders>
          </w:tcPr>
          <w:p w:rsidR="00DB4381" w:rsidRDefault="00DB4381">
            <w:pPr>
              <w:jc w:val="right"/>
            </w:pPr>
            <w:r>
              <w:t>21 622.3</w:t>
            </w:r>
          </w:p>
        </w:tc>
      </w:tr>
      <w:tr w:rsidR="00DB4381" w:rsidTr="00C15935">
        <w:tc>
          <w:tcPr>
            <w:tcW w:w="6662" w:type="dxa"/>
            <w:tcBorders>
              <w:top w:val="single" w:sz="6" w:space="0" w:color="auto"/>
              <w:left w:val="double" w:sz="6" w:space="0" w:color="auto"/>
              <w:bottom w:val="double" w:sz="6" w:space="0" w:color="auto"/>
              <w:right w:val="single" w:sz="6" w:space="0" w:color="auto"/>
            </w:tcBorders>
          </w:tcPr>
          <w:p w:rsidR="00DB4381" w:rsidRDefault="00DB4381">
            <w:r>
              <w:t>Выплаты социального характера работников за отчетный период</w:t>
            </w:r>
          </w:p>
        </w:tc>
        <w:tc>
          <w:tcPr>
            <w:tcW w:w="2694" w:type="dxa"/>
            <w:tcBorders>
              <w:top w:val="single" w:sz="6" w:space="0" w:color="auto"/>
              <w:left w:val="single" w:sz="6" w:space="0" w:color="auto"/>
              <w:bottom w:val="double" w:sz="6" w:space="0" w:color="auto"/>
              <w:right w:val="double" w:sz="6" w:space="0" w:color="auto"/>
            </w:tcBorders>
          </w:tcPr>
          <w:p w:rsidR="00DB4381" w:rsidRDefault="00DB4381">
            <w:pPr>
              <w:jc w:val="right"/>
            </w:pPr>
            <w:r>
              <w:t>3 381.5</w:t>
            </w:r>
          </w:p>
        </w:tc>
      </w:tr>
    </w:tbl>
    <w:p w:rsidR="00DB4381" w:rsidRDefault="00DB4381"/>
    <w:p w:rsidR="00DB4381" w:rsidRDefault="00DB4381" w:rsidP="00C15935">
      <w:pPr>
        <w:ind w:left="200"/>
        <w:jc w:val="both"/>
      </w:pPr>
      <w:r>
        <w:rPr>
          <w:rStyle w:val="Subst"/>
        </w:rPr>
        <w:t>Изменение численности сотрудников Эмитента за раскрываемый период не является существенным.</w:t>
      </w:r>
      <w:r>
        <w:rPr>
          <w:rStyle w:val="Subst"/>
        </w:rPr>
        <w:br/>
        <w:t xml:space="preserve">Сотрудниками (работниками) Эмитента создан профсоюзный орган: Первичная профсоюзная организация ПАО </w:t>
      </w:r>
      <w:r w:rsidR="00FA63B7">
        <w:rPr>
          <w:rStyle w:val="Subst"/>
        </w:rPr>
        <w:t>«</w:t>
      </w:r>
      <w:r>
        <w:rPr>
          <w:rStyle w:val="Subst"/>
        </w:rPr>
        <w:t>Мотовилихинские заводы</w:t>
      </w:r>
      <w:r w:rsidR="00FA63B7">
        <w:rPr>
          <w:rStyle w:val="Subst"/>
        </w:rPr>
        <w:t>»</w:t>
      </w:r>
      <w:r>
        <w:rPr>
          <w:rStyle w:val="Subst"/>
        </w:rPr>
        <w:t xml:space="preserve"> Всероссийского профессионального союза работников оборонной промышленности.</w:t>
      </w:r>
    </w:p>
    <w:p w:rsidR="00DB4381" w:rsidRDefault="00DB4381" w:rsidP="00C15935">
      <w:pPr>
        <w:pStyle w:val="2"/>
        <w:jc w:val="both"/>
      </w:pPr>
      <w:r>
        <w:t>5.8. Сведения о любых обязательствах эмитента перед сотрудниками (работниками), касающихся возможности их участия в уставном капитале эмитента</w:t>
      </w:r>
    </w:p>
    <w:p w:rsidR="00DB4381" w:rsidRDefault="00DB4381" w:rsidP="00FA63B7">
      <w:pPr>
        <w:ind w:left="200"/>
        <w:jc w:val="both"/>
      </w:pPr>
      <w:r>
        <w:rPr>
          <w:rStyle w:val="Subst"/>
        </w:rPr>
        <w:t>Эмитент не имеет обязательств перед сотрудниками (работниками), касающихся возможности их участия в уставном капитале эмитента, а также не предоставляет и не предусматривает возможности предоставления сотрудникам (работникам) эмитента опционов эмитента, а также не заключал соглашения со своими сотрудниками (работниками), касающихся возможности их участия в уставном капитале Эмитента</w:t>
      </w:r>
    </w:p>
    <w:p w:rsidR="00DB4381" w:rsidRDefault="00DB4381">
      <w:pPr>
        <w:pStyle w:val="1"/>
      </w:pPr>
      <w:r>
        <w:t>Раздел VI. Сведения об участниках (акционерах) эмитента и о совершенных эмитентом сделках, в совершении которых имелась заинтересованность</w:t>
      </w:r>
    </w:p>
    <w:p w:rsidR="00DB4381" w:rsidRDefault="00DB4381">
      <w:pPr>
        <w:pStyle w:val="2"/>
      </w:pPr>
      <w:r>
        <w:t>6.1. Сведения об общем количестве акционеров (участников) эмитента</w:t>
      </w:r>
    </w:p>
    <w:p w:rsidR="00DB4381" w:rsidRDefault="00DB4381">
      <w: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Pr>
          <w:rStyle w:val="Subst"/>
        </w:rPr>
        <w:t xml:space="preserve"> 4 316</w:t>
      </w:r>
    </w:p>
    <w:p w:rsidR="00DB4381" w:rsidRDefault="00DB4381">
      <w:r>
        <w:t>Общее количество номинальных держателей акций эмитента:</w:t>
      </w:r>
      <w:r>
        <w:rPr>
          <w:rStyle w:val="Subst"/>
        </w:rPr>
        <w:t xml:space="preserve"> 1</w:t>
      </w:r>
    </w:p>
    <w:p w:rsidR="00DB4381" w:rsidRDefault="00DB4381">
      <w:pPr>
        <w:pStyle w:val="ThinDelim"/>
      </w:pPr>
    </w:p>
    <w:p w:rsidR="00DB4381" w:rsidRDefault="00DB4381" w:rsidP="00C15935">
      <w:pPr>
        <w:jc w:val="both"/>
      </w:pPr>
      <w:proofErr w:type="gramStart"/>
      <w: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rStyle w:val="Subst"/>
        </w:rPr>
        <w:t xml:space="preserve"> 4 613</w:t>
      </w:r>
      <w:proofErr w:type="gramEnd"/>
    </w:p>
    <w:p w:rsidR="00DB4381" w:rsidRDefault="00DB4381" w:rsidP="00C15935">
      <w:pPr>
        <w:jc w:val="both"/>
      </w:pPr>
      <w:proofErr w:type="gramStart"/>
      <w:r>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rStyle w:val="Subst"/>
        </w:rPr>
        <w:t xml:space="preserve"> 29.10.2017</w:t>
      </w:r>
      <w:proofErr w:type="gramEnd"/>
    </w:p>
    <w:p w:rsidR="00DB4381" w:rsidRDefault="00DB4381">
      <w:r>
        <w:t>Владельцы обыкновенных акций эмитента, которые подлежали включению в такой список:</w:t>
      </w:r>
      <w:r>
        <w:rPr>
          <w:rStyle w:val="Subst"/>
        </w:rPr>
        <w:t xml:space="preserve"> 4 613</w:t>
      </w:r>
    </w:p>
    <w:p w:rsidR="00DB4381" w:rsidRDefault="00DB4381" w:rsidP="00C15935">
      <w:pPr>
        <w:pStyle w:val="SubHeading"/>
        <w:jc w:val="both"/>
      </w:pPr>
      <w:r>
        <w:t>Информация о количестве собственных акций, находящихся на балансе эмитента на дату окончания отчетного квартала</w:t>
      </w:r>
    </w:p>
    <w:p w:rsidR="00DB4381" w:rsidRDefault="00DB4381">
      <w:pPr>
        <w:ind w:left="200"/>
      </w:pPr>
      <w:r>
        <w:rPr>
          <w:rStyle w:val="Subst"/>
        </w:rPr>
        <w:t>Собственных акций, находящихся на балансе эмитента нет</w:t>
      </w:r>
    </w:p>
    <w:p w:rsidR="00DB4381" w:rsidRDefault="00DB4381">
      <w:pPr>
        <w:pStyle w:val="SubHeading"/>
      </w:pPr>
      <w:r>
        <w:t>Информация о количестве акций эмитента, принадлежащих подконтрольным ему организациям</w:t>
      </w:r>
    </w:p>
    <w:p w:rsidR="00DB4381" w:rsidRDefault="00DB4381">
      <w:pPr>
        <w:ind w:left="200"/>
      </w:pPr>
      <w:r>
        <w:rPr>
          <w:rStyle w:val="Subst"/>
        </w:rPr>
        <w:t>Акций эмитента, принадлежащих подконтрольным ему организациям нет</w:t>
      </w:r>
    </w:p>
    <w:p w:rsidR="00DB4381" w:rsidRDefault="00DB4381" w:rsidP="00C15935">
      <w:pPr>
        <w:pStyle w:val="2"/>
        <w:jc w:val="both"/>
      </w:pPr>
      <w:r>
        <w:lastRenderedPageBreak/>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proofErr w:type="gramEnd"/>
    </w:p>
    <w:p w:rsidR="00DB4381" w:rsidRDefault="00DB4381">
      <w:pPr>
        <w:ind w:left="200"/>
      </w:pPr>
      <w: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DB4381" w:rsidRDefault="00DB4381" w:rsidP="00E0498B">
      <w:pPr>
        <w:pStyle w:val="a5"/>
        <w:numPr>
          <w:ilvl w:val="0"/>
          <w:numId w:val="2"/>
        </w:numPr>
        <w:ind w:left="426" w:hanging="284"/>
        <w:jc w:val="both"/>
      </w:pPr>
      <w:r>
        <w:t>Полное фирменное наименование:</w:t>
      </w:r>
      <w:r>
        <w:rPr>
          <w:rStyle w:val="Subst"/>
        </w:rPr>
        <w:t xml:space="preserve"> Государственная корпорация по содействию разработке, производству и экспорту высокотехнологичной промышленной продукции </w:t>
      </w:r>
      <w:r w:rsidR="00FA63B7">
        <w:rPr>
          <w:rStyle w:val="Subst"/>
        </w:rPr>
        <w:t>«</w:t>
      </w:r>
      <w:proofErr w:type="spellStart"/>
      <w:r>
        <w:rPr>
          <w:rStyle w:val="Subst"/>
        </w:rPr>
        <w:t>Ростех</w:t>
      </w:r>
      <w:proofErr w:type="spellEnd"/>
      <w:r w:rsidR="00FA63B7">
        <w:rPr>
          <w:rStyle w:val="Subst"/>
        </w:rPr>
        <w:t>»</w:t>
      </w:r>
    </w:p>
    <w:p w:rsidR="00DB4381" w:rsidRDefault="00DB4381">
      <w:pPr>
        <w:ind w:left="200"/>
      </w:pPr>
      <w:r>
        <w:t>Сокращенное фирменное наименование:</w:t>
      </w:r>
      <w:r>
        <w:rPr>
          <w:rStyle w:val="Subst"/>
        </w:rPr>
        <w:t xml:space="preserve"> Государственная корпорация </w:t>
      </w:r>
      <w:r w:rsidR="00FA63B7">
        <w:rPr>
          <w:rStyle w:val="Subst"/>
        </w:rPr>
        <w:t>«</w:t>
      </w:r>
      <w:proofErr w:type="spellStart"/>
      <w:r>
        <w:rPr>
          <w:rStyle w:val="Subst"/>
        </w:rPr>
        <w:t>Ростех</w:t>
      </w:r>
      <w:proofErr w:type="spellEnd"/>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119991 Российская Федерация, г. Москва, Гоголевский бульвар 21</w:t>
      </w:r>
    </w:p>
    <w:p w:rsidR="00DB4381" w:rsidRDefault="00DB4381">
      <w:pPr>
        <w:ind w:left="200"/>
      </w:pPr>
      <w:r>
        <w:t>ИНН:</w:t>
      </w:r>
      <w:r>
        <w:rPr>
          <w:rStyle w:val="Subst"/>
        </w:rPr>
        <w:t xml:space="preserve"> 7704274402</w:t>
      </w:r>
    </w:p>
    <w:p w:rsidR="00DB4381" w:rsidRDefault="00DB4381">
      <w:pPr>
        <w:ind w:left="200"/>
      </w:pPr>
      <w:r>
        <w:t>ОГРН:</w:t>
      </w:r>
      <w:r>
        <w:rPr>
          <w:rStyle w:val="Subst"/>
        </w:rPr>
        <w:t xml:space="preserve"> 1077799030847</w:t>
      </w:r>
    </w:p>
    <w:p w:rsidR="00DB4381" w:rsidRDefault="00DB4381">
      <w:pPr>
        <w:ind w:left="200"/>
      </w:pPr>
      <w:r>
        <w:t>Доля участия лица в уставном капитале эмитента:</w:t>
      </w:r>
      <w:r>
        <w:rPr>
          <w:rStyle w:val="Subst"/>
        </w:rPr>
        <w:t xml:space="preserve"> 39.9997%</w:t>
      </w:r>
    </w:p>
    <w:p w:rsidR="00DB4381" w:rsidRDefault="00DB4381">
      <w:pPr>
        <w:ind w:left="200"/>
      </w:pPr>
      <w:r>
        <w:t>Доля принадлежащих лицу обыкновенных акций эмитента:</w:t>
      </w:r>
      <w:r>
        <w:rPr>
          <w:rStyle w:val="Subst"/>
        </w:rPr>
        <w:t xml:space="preserve"> 39.9997%</w:t>
      </w:r>
    </w:p>
    <w:p w:rsidR="00DB4381" w:rsidRDefault="00DB4381">
      <w:pPr>
        <w:pStyle w:val="ThinDelim"/>
      </w:pPr>
    </w:p>
    <w:p w:rsidR="00DB4381" w:rsidRDefault="00DB4381">
      <w:pPr>
        <w:ind w:left="200"/>
      </w:pPr>
      <w:r>
        <w:t>Лица, контролирующие участника (акционера) эмитента</w:t>
      </w:r>
    </w:p>
    <w:p w:rsidR="00DB4381" w:rsidRDefault="00DB4381">
      <w:pPr>
        <w:ind w:left="200"/>
      </w:pPr>
      <w:r>
        <w:rPr>
          <w:rStyle w:val="Subst"/>
        </w:rPr>
        <w:t>Указанных лиц нет</w:t>
      </w:r>
    </w:p>
    <w:p w:rsidR="00DB4381" w:rsidRDefault="00DB4381">
      <w:pPr>
        <w:pStyle w:val="SubHeading"/>
        <w:ind w:left="200"/>
      </w:pPr>
      <w:r>
        <w:t>Участники (акционеры) данного лица, владеющие не менее чем 20 процентами его уставного капитала или не менее чем 20 процентами его обыкновенных акций</w:t>
      </w:r>
    </w:p>
    <w:p w:rsidR="00DB4381" w:rsidRDefault="00DB4381">
      <w:pPr>
        <w:ind w:left="400"/>
      </w:pPr>
      <w:r>
        <w:rPr>
          <w:rStyle w:val="Subst"/>
        </w:rPr>
        <w:t>Указанных лиц нет</w:t>
      </w:r>
    </w:p>
    <w:p w:rsidR="00DB4381" w:rsidRDefault="00DB4381">
      <w:pPr>
        <w:ind w:left="200"/>
      </w:pPr>
      <w:r>
        <w:t>Иные сведения, указываемые эмитентом по собственному усмотрению:</w:t>
      </w:r>
      <w:r>
        <w:br/>
      </w:r>
    </w:p>
    <w:p w:rsidR="00DB4381" w:rsidRDefault="00DB4381" w:rsidP="00E0498B">
      <w:pPr>
        <w:pStyle w:val="a5"/>
        <w:numPr>
          <w:ilvl w:val="0"/>
          <w:numId w:val="2"/>
        </w:numPr>
        <w:ind w:left="426" w:hanging="284"/>
      </w:pPr>
      <w:r>
        <w:t>Полное фирменное наименование:</w:t>
      </w:r>
      <w:r>
        <w:rPr>
          <w:rStyle w:val="Subst"/>
        </w:rPr>
        <w:t xml:space="preserve"> Общество с ограниченной ответственностью </w:t>
      </w:r>
      <w:r w:rsidR="00FA63B7">
        <w:rPr>
          <w:rStyle w:val="Subst"/>
        </w:rPr>
        <w:t>«</w:t>
      </w:r>
      <w:r>
        <w:rPr>
          <w:rStyle w:val="Subst"/>
        </w:rPr>
        <w:t>ТЭРА</w:t>
      </w:r>
      <w:r w:rsidR="00FA63B7">
        <w:rPr>
          <w:rStyle w:val="Subst"/>
        </w:rPr>
        <w:t>»</w:t>
      </w:r>
    </w:p>
    <w:p w:rsidR="00DB4381" w:rsidRDefault="00DB4381">
      <w:pPr>
        <w:ind w:left="200"/>
      </w:pPr>
      <w:r>
        <w:t>Сокращенное фирменное наименование:</w:t>
      </w:r>
      <w:r>
        <w:rPr>
          <w:rStyle w:val="Subst"/>
        </w:rPr>
        <w:t xml:space="preserve"> ООО </w:t>
      </w:r>
      <w:r w:rsidR="00FA63B7">
        <w:rPr>
          <w:rStyle w:val="Subst"/>
        </w:rPr>
        <w:t>«</w:t>
      </w:r>
      <w:r>
        <w:rPr>
          <w:rStyle w:val="Subst"/>
        </w:rPr>
        <w:t>ТЭРА</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614007 Российская Федерация, г. Пермь, Красноармейская 1-я, 31 оф. 10</w:t>
      </w:r>
    </w:p>
    <w:p w:rsidR="00DB4381" w:rsidRDefault="00DB4381">
      <w:pPr>
        <w:ind w:left="200"/>
      </w:pPr>
      <w:r>
        <w:t>ИНН:</w:t>
      </w:r>
      <w:r>
        <w:rPr>
          <w:rStyle w:val="Subst"/>
        </w:rPr>
        <w:t xml:space="preserve"> 5902240360</w:t>
      </w:r>
    </w:p>
    <w:p w:rsidR="00DB4381" w:rsidRDefault="00DB4381">
      <w:pPr>
        <w:ind w:left="200"/>
      </w:pPr>
      <w:r>
        <w:t>ОГРН:</w:t>
      </w:r>
      <w:r>
        <w:rPr>
          <w:rStyle w:val="Subst"/>
        </w:rPr>
        <w:t xml:space="preserve"> 1135902009430</w:t>
      </w:r>
    </w:p>
    <w:p w:rsidR="00DB4381" w:rsidRDefault="00DB4381">
      <w:pPr>
        <w:ind w:left="200"/>
      </w:pPr>
      <w:r>
        <w:t>Доля участия лица в уставном капитале эмитента:</w:t>
      </w:r>
      <w:r>
        <w:rPr>
          <w:rStyle w:val="Subst"/>
        </w:rPr>
        <w:t xml:space="preserve"> 15%</w:t>
      </w:r>
    </w:p>
    <w:p w:rsidR="00DB4381" w:rsidRDefault="00DB4381">
      <w:pPr>
        <w:ind w:left="200"/>
      </w:pPr>
      <w:r>
        <w:t>Доля принадлежащих лицу обыкновенных акций эмитента:</w:t>
      </w:r>
      <w:r>
        <w:rPr>
          <w:rStyle w:val="Subst"/>
        </w:rPr>
        <w:t xml:space="preserve"> 15%</w:t>
      </w:r>
    </w:p>
    <w:p w:rsidR="00DB4381" w:rsidRDefault="00DB4381">
      <w:pPr>
        <w:pStyle w:val="ThinDelim"/>
      </w:pPr>
    </w:p>
    <w:p w:rsidR="00DB4381" w:rsidRDefault="00DB4381">
      <w:pPr>
        <w:ind w:left="200"/>
      </w:pPr>
      <w:r>
        <w:t>Лица, контролирующие участника (акционера) эмитента</w:t>
      </w:r>
    </w:p>
    <w:p w:rsidR="00DB4381" w:rsidRDefault="00DB4381" w:rsidP="00E0498B">
      <w:pPr>
        <w:pStyle w:val="a5"/>
        <w:numPr>
          <w:ilvl w:val="1"/>
          <w:numId w:val="2"/>
        </w:numPr>
        <w:ind w:hanging="476"/>
      </w:pPr>
      <w:r>
        <w:t>ФИО:</w:t>
      </w:r>
      <w:r>
        <w:rPr>
          <w:rStyle w:val="Subst"/>
        </w:rPr>
        <w:t xml:space="preserve"> Микаелян Арарат </w:t>
      </w:r>
      <w:proofErr w:type="spellStart"/>
      <w:r>
        <w:rPr>
          <w:rStyle w:val="Subst"/>
        </w:rPr>
        <w:t>Рачикович</w:t>
      </w:r>
      <w:proofErr w:type="spellEnd"/>
    </w:p>
    <w:p w:rsidR="00DB4381" w:rsidRDefault="00DB4381" w:rsidP="00E0498B">
      <w:pPr>
        <w:ind w:left="200"/>
        <w:jc w:val="both"/>
      </w:pPr>
      <w:proofErr w:type="gramStart"/>
      <w: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br/>
      </w:r>
      <w:r>
        <w:rPr>
          <w:rStyle w:val="Subst"/>
        </w:rPr>
        <w:t>участие в юридическом лице, являющемся акционером Эмитента</w:t>
      </w:r>
      <w:proofErr w:type="gramEnd"/>
    </w:p>
    <w:p w:rsidR="00DB4381" w:rsidRDefault="00DB4381" w:rsidP="00E0498B">
      <w:pPr>
        <w:ind w:left="200"/>
        <w:jc w:val="both"/>
      </w:pPr>
      <w:r>
        <w:t>Признак осуществления лицом, контролирующим участника (акцио</w:t>
      </w:r>
      <w:r w:rsidR="00E0498B">
        <w:t>нера) эмитента, такого контроля</w:t>
      </w:r>
      <w:r>
        <w:t>:</w:t>
      </w:r>
      <w:r>
        <w:rPr>
          <w:rStyle w:val="Subst"/>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DB4381" w:rsidRDefault="00DB4381">
      <w:pPr>
        <w:ind w:left="200"/>
      </w:pPr>
      <w:r>
        <w:t>Вид контроля:</w:t>
      </w:r>
      <w:r>
        <w:rPr>
          <w:rStyle w:val="Subst"/>
        </w:rPr>
        <w:t xml:space="preserve"> прямой контроль</w:t>
      </w:r>
    </w:p>
    <w:p w:rsidR="00DB4381" w:rsidRDefault="00DB4381">
      <w:pPr>
        <w:ind w:left="200"/>
      </w:pPr>
      <w:r>
        <w:t>Размер доли такого лица в уставном (складочном) капитале участника (акционера) эмитента, %:</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E0498B" w:rsidRDefault="00E0498B">
      <w:pPr>
        <w:ind w:left="200"/>
      </w:pPr>
    </w:p>
    <w:p w:rsidR="00DB4381" w:rsidRDefault="00DB4381">
      <w:pPr>
        <w:ind w:left="200"/>
      </w:pPr>
      <w:r>
        <w:t>Иные сведения, указываемые эмитентом по собственному усмотрению:</w:t>
      </w:r>
      <w:r>
        <w:br/>
      </w:r>
    </w:p>
    <w:p w:rsidR="00DB4381" w:rsidRDefault="00DB4381">
      <w:pPr>
        <w:ind w:left="200"/>
      </w:pPr>
    </w:p>
    <w:p w:rsidR="00DB4381" w:rsidRDefault="00DB4381" w:rsidP="00E0498B">
      <w:pPr>
        <w:pStyle w:val="a5"/>
        <w:numPr>
          <w:ilvl w:val="0"/>
          <w:numId w:val="2"/>
        </w:numPr>
        <w:ind w:left="426" w:hanging="284"/>
        <w:jc w:val="both"/>
      </w:pPr>
      <w:r>
        <w:t>Полное фирменное наименование:</w:t>
      </w:r>
      <w:r>
        <w:rPr>
          <w:rStyle w:val="Subst"/>
        </w:rPr>
        <w:t xml:space="preserve"> Акционерное общество </w:t>
      </w:r>
      <w:r w:rsidR="00FA63B7">
        <w:rPr>
          <w:rStyle w:val="Subst"/>
        </w:rPr>
        <w:t>«</w:t>
      </w:r>
      <w:r>
        <w:rPr>
          <w:rStyle w:val="Subst"/>
        </w:rPr>
        <w:t xml:space="preserve">Научно-производственное объединение </w:t>
      </w:r>
      <w:r w:rsidR="00FA63B7">
        <w:rPr>
          <w:rStyle w:val="Subst"/>
        </w:rPr>
        <w:t>«</w:t>
      </w:r>
      <w:r>
        <w:rPr>
          <w:rStyle w:val="Subst"/>
        </w:rPr>
        <w:t>СПЛАВ</w:t>
      </w:r>
      <w:r w:rsidR="00FA63B7">
        <w:rPr>
          <w:rStyle w:val="Subst"/>
        </w:rPr>
        <w:t>»</w:t>
      </w:r>
      <w:r>
        <w:rPr>
          <w:rStyle w:val="Subst"/>
        </w:rPr>
        <w:t xml:space="preserve"> имени А.Н.Ганичева</w:t>
      </w:r>
      <w:r w:rsidR="00FA63B7">
        <w:rPr>
          <w:rStyle w:val="Subst"/>
        </w:rPr>
        <w:t>»</w:t>
      </w:r>
    </w:p>
    <w:p w:rsidR="00DB4381" w:rsidRDefault="00DB4381">
      <w:pPr>
        <w:ind w:left="200"/>
      </w:pPr>
      <w:r>
        <w:t>Сокращенное фирменное наименование:</w:t>
      </w:r>
      <w:r>
        <w:rPr>
          <w:rStyle w:val="Subst"/>
        </w:rPr>
        <w:t xml:space="preserve"> АО </w:t>
      </w:r>
      <w:r w:rsidR="00FA63B7">
        <w:rPr>
          <w:rStyle w:val="Subst"/>
        </w:rPr>
        <w:t>«</w:t>
      </w:r>
      <w:r>
        <w:rPr>
          <w:rStyle w:val="Subst"/>
        </w:rPr>
        <w:t xml:space="preserve">НПО </w:t>
      </w:r>
      <w:r w:rsidR="00FA63B7">
        <w:rPr>
          <w:rStyle w:val="Subst"/>
        </w:rPr>
        <w:t>«</w:t>
      </w:r>
      <w:r>
        <w:rPr>
          <w:rStyle w:val="Subst"/>
        </w:rPr>
        <w:t>СПЛАВ</w:t>
      </w:r>
      <w:r w:rsidR="00FA63B7">
        <w:rPr>
          <w:rStyle w:val="Subst"/>
        </w:rPr>
        <w:t>»</w:t>
      </w:r>
    </w:p>
    <w:p w:rsidR="00DB4381" w:rsidRDefault="00DB4381">
      <w:pPr>
        <w:pStyle w:val="SubHeading"/>
        <w:ind w:left="200"/>
      </w:pPr>
      <w:r>
        <w:lastRenderedPageBreak/>
        <w:t>Место нахождения</w:t>
      </w:r>
    </w:p>
    <w:p w:rsidR="00DB4381" w:rsidRDefault="00DB4381">
      <w:pPr>
        <w:ind w:left="400"/>
      </w:pPr>
      <w:r>
        <w:rPr>
          <w:rStyle w:val="Subst"/>
        </w:rPr>
        <w:t xml:space="preserve">300004 Российская Федерация, г. Тула, </w:t>
      </w:r>
      <w:proofErr w:type="spellStart"/>
      <w:r>
        <w:rPr>
          <w:rStyle w:val="Subst"/>
        </w:rPr>
        <w:t>Щегловская</w:t>
      </w:r>
      <w:proofErr w:type="spellEnd"/>
      <w:r>
        <w:rPr>
          <w:rStyle w:val="Subst"/>
        </w:rPr>
        <w:t xml:space="preserve"> засека 33</w:t>
      </w:r>
    </w:p>
    <w:p w:rsidR="00DB4381" w:rsidRDefault="00DB4381">
      <w:pPr>
        <w:ind w:left="200"/>
      </w:pPr>
      <w:r>
        <w:t>ИНН:</w:t>
      </w:r>
      <w:r>
        <w:rPr>
          <w:rStyle w:val="Subst"/>
        </w:rPr>
        <w:t xml:space="preserve"> 7105515987</w:t>
      </w:r>
    </w:p>
    <w:p w:rsidR="00DB4381" w:rsidRDefault="00DB4381">
      <w:pPr>
        <w:ind w:left="200"/>
      </w:pPr>
      <w:r>
        <w:t>ОГРН:</w:t>
      </w:r>
      <w:r>
        <w:rPr>
          <w:rStyle w:val="Subst"/>
        </w:rPr>
        <w:t xml:space="preserve"> 1127154020311</w:t>
      </w:r>
    </w:p>
    <w:p w:rsidR="00DB4381" w:rsidRDefault="00DB4381">
      <w:pPr>
        <w:ind w:left="200"/>
      </w:pPr>
      <w:r>
        <w:t>Доля участия лица в уставном капитале эмитента:</w:t>
      </w:r>
      <w:r>
        <w:rPr>
          <w:rStyle w:val="Subst"/>
        </w:rPr>
        <w:t xml:space="preserve"> 10.0003%</w:t>
      </w:r>
    </w:p>
    <w:p w:rsidR="00DB4381" w:rsidRDefault="00DB4381">
      <w:pPr>
        <w:ind w:left="200"/>
      </w:pPr>
      <w:r>
        <w:t>Доля принадлежащих лицу обыкновенных акций эмитента:</w:t>
      </w:r>
      <w:r>
        <w:rPr>
          <w:rStyle w:val="Subst"/>
        </w:rPr>
        <w:t xml:space="preserve"> %</w:t>
      </w:r>
    </w:p>
    <w:p w:rsidR="00DB4381" w:rsidRDefault="00DB4381">
      <w:pPr>
        <w:pStyle w:val="ThinDelim"/>
      </w:pPr>
    </w:p>
    <w:p w:rsidR="00DB4381" w:rsidRDefault="00DB4381">
      <w:pPr>
        <w:ind w:left="200"/>
      </w:pPr>
      <w:r>
        <w:t>Лица, контролирующие участника (акционера) эмитента</w:t>
      </w:r>
    </w:p>
    <w:p w:rsidR="00DB4381" w:rsidRDefault="00DB4381" w:rsidP="00FA63B7">
      <w:pPr>
        <w:pStyle w:val="a5"/>
        <w:numPr>
          <w:ilvl w:val="1"/>
          <w:numId w:val="2"/>
        </w:numPr>
        <w:ind w:left="567" w:hanging="425"/>
        <w:jc w:val="both"/>
      </w:pPr>
      <w:r>
        <w:t>Полное фирменное наименование:</w:t>
      </w:r>
      <w:r>
        <w:rPr>
          <w:rStyle w:val="Subst"/>
        </w:rPr>
        <w:t xml:space="preserve"> Акционерное общество </w:t>
      </w:r>
      <w:r w:rsidR="00FA63B7">
        <w:rPr>
          <w:rStyle w:val="Subst"/>
        </w:rPr>
        <w:t>«</w:t>
      </w:r>
      <w:r>
        <w:rPr>
          <w:rStyle w:val="Subst"/>
        </w:rPr>
        <w:t xml:space="preserve">Научно-производственный концерн </w:t>
      </w:r>
      <w:r w:rsidR="00FA63B7">
        <w:rPr>
          <w:rStyle w:val="Subst"/>
        </w:rPr>
        <w:t>«</w:t>
      </w:r>
      <w:r>
        <w:rPr>
          <w:rStyle w:val="Subst"/>
        </w:rPr>
        <w:t>Технологии машиностроения</w:t>
      </w:r>
      <w:r w:rsidR="00FA63B7">
        <w:rPr>
          <w:rStyle w:val="Subst"/>
        </w:rPr>
        <w:t>»</w:t>
      </w:r>
    </w:p>
    <w:p w:rsidR="00DB4381" w:rsidRDefault="00DB4381" w:rsidP="00E0498B">
      <w:pPr>
        <w:ind w:left="200"/>
        <w:jc w:val="both"/>
      </w:pPr>
      <w:r>
        <w:t>Сокращенное фирменное наименование:</w:t>
      </w:r>
      <w:r>
        <w:rPr>
          <w:rStyle w:val="Subst"/>
        </w:rPr>
        <w:t xml:space="preserve"> АО </w:t>
      </w:r>
      <w:r w:rsidR="00FA63B7">
        <w:rPr>
          <w:rStyle w:val="Subst"/>
        </w:rPr>
        <w:t>«</w:t>
      </w:r>
      <w:r>
        <w:rPr>
          <w:rStyle w:val="Subst"/>
        </w:rPr>
        <w:t xml:space="preserve">НПК </w:t>
      </w:r>
      <w:r w:rsidR="00FA63B7">
        <w:rPr>
          <w:rStyle w:val="Subst"/>
        </w:rPr>
        <w:t>«</w:t>
      </w:r>
      <w:r>
        <w:rPr>
          <w:rStyle w:val="Subst"/>
        </w:rPr>
        <w:t>ТЕХМАШ</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125212 Российская Федерация, г. Москва,</w:t>
      </w:r>
      <w:r w:rsidR="007C3486">
        <w:rPr>
          <w:rStyle w:val="Subst"/>
        </w:rPr>
        <w:t xml:space="preserve"> ш.</w:t>
      </w:r>
      <w:r w:rsidR="009009D7">
        <w:rPr>
          <w:rStyle w:val="Subst"/>
        </w:rPr>
        <w:t xml:space="preserve"> </w:t>
      </w:r>
      <w:r w:rsidR="007C3486">
        <w:rPr>
          <w:rStyle w:val="Subst"/>
        </w:rPr>
        <w:t>Ленинградское,</w:t>
      </w:r>
      <w:r>
        <w:rPr>
          <w:rStyle w:val="Subst"/>
        </w:rPr>
        <w:t xml:space="preserve"> 58 стр. 4</w:t>
      </w:r>
    </w:p>
    <w:p w:rsidR="00DB4381" w:rsidRDefault="00DB4381">
      <w:pPr>
        <w:ind w:left="200"/>
      </w:pPr>
      <w:r>
        <w:t>ИНН:</w:t>
      </w:r>
      <w:r>
        <w:rPr>
          <w:rStyle w:val="Subst"/>
        </w:rPr>
        <w:t xml:space="preserve"> 7743813961</w:t>
      </w:r>
    </w:p>
    <w:p w:rsidR="00DB4381" w:rsidRDefault="00DB4381">
      <w:pPr>
        <w:ind w:left="200"/>
      </w:pPr>
      <w:r>
        <w:t>ОГРН:</w:t>
      </w:r>
      <w:r>
        <w:rPr>
          <w:rStyle w:val="Subst"/>
        </w:rPr>
        <w:t xml:space="preserve"> 1117746260477</w:t>
      </w:r>
    </w:p>
    <w:p w:rsidR="00DB4381" w:rsidRDefault="00DB4381" w:rsidP="00E0498B">
      <w:pPr>
        <w:ind w:left="200"/>
        <w:jc w:val="both"/>
      </w:pPr>
      <w:proofErr w:type="gramStart"/>
      <w: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proofErr w:type="gramEnd"/>
      <w:r>
        <w:br/>
      </w:r>
      <w:r>
        <w:rPr>
          <w:rStyle w:val="Subst"/>
        </w:rPr>
        <w:t>Участие в юридическом лице, являющемся участником (акционером) Эмитента</w:t>
      </w:r>
    </w:p>
    <w:p w:rsidR="00DB4381" w:rsidRDefault="00DB4381">
      <w:pPr>
        <w:ind w:left="200"/>
      </w:pPr>
      <w:r>
        <w:t>Признак осуществления лицом, контролирующим участника (акционера) эмитента, такого контроля:</w:t>
      </w:r>
      <w:r>
        <w:rPr>
          <w:rStyle w:val="Subst"/>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DB4381" w:rsidRDefault="00DB4381">
      <w:pPr>
        <w:ind w:left="200"/>
      </w:pPr>
      <w:r>
        <w:t>Вид контроля:</w:t>
      </w:r>
      <w:r>
        <w:rPr>
          <w:rStyle w:val="Subst"/>
        </w:rPr>
        <w:t xml:space="preserve"> прямой контроль</w:t>
      </w:r>
    </w:p>
    <w:p w:rsidR="00DB4381" w:rsidRDefault="00DB4381">
      <w:pPr>
        <w:ind w:left="200"/>
      </w:pPr>
      <w:r>
        <w:t>Размер доли такого лица в уставном (складочном) капитале участника (акционера) эмитента, %:</w:t>
      </w:r>
      <w:r>
        <w:rPr>
          <w:rStyle w:val="Subst"/>
        </w:rPr>
        <w:t xml:space="preserve"> 8</w:t>
      </w:r>
      <w:r w:rsidR="007C3486">
        <w:rPr>
          <w:rStyle w:val="Subst"/>
        </w:rPr>
        <w:t>6</w:t>
      </w:r>
      <w:r>
        <w:rPr>
          <w:rStyle w:val="Subst"/>
        </w:rPr>
        <w:t>.24</w:t>
      </w:r>
    </w:p>
    <w:p w:rsidR="00DB4381" w:rsidRDefault="00DB4381">
      <w:pPr>
        <w:ind w:left="200"/>
      </w:pPr>
      <w:r>
        <w:t>Доля принадлежащих такому лицу обыкновенных акций участника (акционера) эмитента, %:</w:t>
      </w:r>
      <w:r>
        <w:rPr>
          <w:rStyle w:val="Subst"/>
        </w:rPr>
        <w:t xml:space="preserve"> 8</w:t>
      </w:r>
      <w:r w:rsidR="007C3486">
        <w:rPr>
          <w:rStyle w:val="Subst"/>
        </w:rPr>
        <w:t>6</w:t>
      </w:r>
      <w:r>
        <w:rPr>
          <w:rStyle w:val="Subst"/>
        </w:rPr>
        <w:t>.24</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pPr>
        <w:ind w:left="200"/>
      </w:pPr>
      <w:r>
        <w:t>Иные сведения, указываемые эмитентом по собственному усмотрению:</w:t>
      </w:r>
      <w:r>
        <w:br/>
      </w:r>
    </w:p>
    <w:p w:rsidR="00DB4381" w:rsidRDefault="00DB4381" w:rsidP="00E0498B">
      <w:pPr>
        <w:pStyle w:val="a5"/>
        <w:numPr>
          <w:ilvl w:val="0"/>
          <w:numId w:val="2"/>
        </w:numPr>
        <w:ind w:left="426" w:hanging="284"/>
      </w:pPr>
      <w:r>
        <w:t>Полное фирменное наименование:</w:t>
      </w:r>
      <w:r>
        <w:rPr>
          <w:rStyle w:val="Subst"/>
        </w:rPr>
        <w:t xml:space="preserve"> Общество с ограниченной ответственностью </w:t>
      </w:r>
      <w:r w:rsidR="00FA63B7">
        <w:rPr>
          <w:rStyle w:val="Subst"/>
        </w:rPr>
        <w:t>«</w:t>
      </w:r>
      <w:r>
        <w:rPr>
          <w:rStyle w:val="Subst"/>
        </w:rPr>
        <w:t>МЕТАТРОН</w:t>
      </w:r>
      <w:r w:rsidR="00FA63B7">
        <w:rPr>
          <w:rStyle w:val="Subst"/>
        </w:rPr>
        <w:t>»</w:t>
      </w:r>
    </w:p>
    <w:p w:rsidR="00DB4381" w:rsidRDefault="00DB4381">
      <w:pPr>
        <w:ind w:left="200"/>
      </w:pPr>
      <w:r>
        <w:t>Сокращенное фирменное наименование:</w:t>
      </w:r>
      <w:r>
        <w:rPr>
          <w:rStyle w:val="Subst"/>
        </w:rPr>
        <w:t xml:space="preserve"> ООО </w:t>
      </w:r>
      <w:r w:rsidR="00FA63B7">
        <w:rPr>
          <w:rStyle w:val="Subst"/>
        </w:rPr>
        <w:t>«</w:t>
      </w:r>
      <w:r>
        <w:rPr>
          <w:rStyle w:val="Subst"/>
        </w:rPr>
        <w:t>МЕТАТРОН</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614056 Российская Федерация, г. Пермь, Соликамская 273А оф. 310</w:t>
      </w:r>
    </w:p>
    <w:p w:rsidR="00DB4381" w:rsidRDefault="00DB4381">
      <w:pPr>
        <w:ind w:left="200"/>
      </w:pPr>
      <w:r>
        <w:t>ИНН:</w:t>
      </w:r>
      <w:r>
        <w:rPr>
          <w:rStyle w:val="Subst"/>
        </w:rPr>
        <w:t xml:space="preserve"> 5906123152</w:t>
      </w:r>
    </w:p>
    <w:p w:rsidR="00DB4381" w:rsidRDefault="00DB4381">
      <w:pPr>
        <w:ind w:left="200"/>
      </w:pPr>
      <w:r>
        <w:t>ОГРН:</w:t>
      </w:r>
      <w:r>
        <w:rPr>
          <w:rStyle w:val="Subst"/>
        </w:rPr>
        <w:t xml:space="preserve"> 1135906006378</w:t>
      </w:r>
    </w:p>
    <w:p w:rsidR="00DB4381" w:rsidRDefault="00DB4381">
      <w:pPr>
        <w:ind w:left="200"/>
      </w:pPr>
      <w:r>
        <w:t>Доля участия лица в уставном капитале эмитента:</w:t>
      </w:r>
      <w:r>
        <w:rPr>
          <w:rStyle w:val="Subst"/>
        </w:rPr>
        <w:t xml:space="preserve"> 10%</w:t>
      </w:r>
    </w:p>
    <w:p w:rsidR="00DB4381" w:rsidRDefault="00DB4381">
      <w:pPr>
        <w:ind w:left="200"/>
      </w:pPr>
      <w:r>
        <w:t>Доля принадлежащих лицу обыкновенных акций эмитента:</w:t>
      </w:r>
      <w:r>
        <w:rPr>
          <w:rStyle w:val="Subst"/>
        </w:rPr>
        <w:t xml:space="preserve"> 10%</w:t>
      </w:r>
    </w:p>
    <w:p w:rsidR="00DB4381" w:rsidRDefault="00DB4381">
      <w:pPr>
        <w:pStyle w:val="ThinDelim"/>
      </w:pPr>
    </w:p>
    <w:p w:rsidR="00DB4381" w:rsidRDefault="00DB4381">
      <w:pPr>
        <w:ind w:left="200"/>
      </w:pPr>
      <w:r>
        <w:t>Лица, контролирующие участника (акционера) эмитента</w:t>
      </w:r>
    </w:p>
    <w:p w:rsidR="00DB4381" w:rsidRDefault="00DB4381" w:rsidP="00E0498B">
      <w:pPr>
        <w:pStyle w:val="a5"/>
        <w:numPr>
          <w:ilvl w:val="1"/>
          <w:numId w:val="2"/>
        </w:numPr>
        <w:ind w:hanging="618"/>
      </w:pPr>
      <w:r>
        <w:t>ФИО:</w:t>
      </w:r>
      <w:r>
        <w:rPr>
          <w:rStyle w:val="Subst"/>
        </w:rPr>
        <w:t xml:space="preserve"> </w:t>
      </w:r>
      <w:proofErr w:type="spellStart"/>
      <w:r>
        <w:rPr>
          <w:rStyle w:val="Subst"/>
        </w:rPr>
        <w:t>Медведюк</w:t>
      </w:r>
      <w:proofErr w:type="spellEnd"/>
      <w:r>
        <w:rPr>
          <w:rStyle w:val="Subst"/>
        </w:rPr>
        <w:t xml:space="preserve"> Юрий Станиславович</w:t>
      </w:r>
    </w:p>
    <w:p w:rsidR="00DB4381" w:rsidRDefault="00DB4381" w:rsidP="00E0498B">
      <w:pPr>
        <w:ind w:left="200"/>
        <w:jc w:val="both"/>
      </w:pPr>
      <w:proofErr w:type="gramStart"/>
      <w: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br/>
      </w:r>
      <w:r>
        <w:rPr>
          <w:rStyle w:val="Subst"/>
        </w:rPr>
        <w:t>участие в юридическом лице, являющемся акционером Эмитента</w:t>
      </w:r>
      <w:proofErr w:type="gramEnd"/>
    </w:p>
    <w:p w:rsidR="00DB4381" w:rsidRDefault="00DB4381" w:rsidP="00E0498B">
      <w:pPr>
        <w:ind w:left="200"/>
        <w:jc w:val="both"/>
      </w:pPr>
      <w:r>
        <w:t>Признак осуществления лицом, контролирующим участника (акционера) эмитента, такого контроля:</w:t>
      </w:r>
      <w:r>
        <w:rPr>
          <w:rStyle w:val="Subst"/>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DB4381" w:rsidRDefault="00DB4381">
      <w:pPr>
        <w:ind w:left="200"/>
      </w:pPr>
      <w:r>
        <w:t>Вид контроля:</w:t>
      </w:r>
      <w:r>
        <w:rPr>
          <w:rStyle w:val="Subst"/>
        </w:rPr>
        <w:t xml:space="preserve"> прямой контроль</w:t>
      </w:r>
    </w:p>
    <w:p w:rsidR="00DB4381" w:rsidRDefault="00DB4381">
      <w:pPr>
        <w:ind w:left="200"/>
      </w:pPr>
      <w:r>
        <w:t>Размер доли такого лица в уставном (складочном) капитале участника (акционера) эмитента, %:</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pPr>
        <w:ind w:left="200"/>
      </w:pPr>
      <w:r>
        <w:lastRenderedPageBreak/>
        <w:t>Иные сведения, указываемые эмитентом по собственному усмотрению:</w:t>
      </w:r>
      <w:r>
        <w:br/>
      </w:r>
    </w:p>
    <w:p w:rsidR="00DB4381" w:rsidRDefault="00DB4381" w:rsidP="00E0498B">
      <w:pPr>
        <w:pStyle w:val="a5"/>
        <w:numPr>
          <w:ilvl w:val="0"/>
          <w:numId w:val="2"/>
        </w:numPr>
        <w:ind w:left="426" w:hanging="284"/>
      </w:pPr>
      <w:r>
        <w:t>ФИО:</w:t>
      </w:r>
      <w:r>
        <w:rPr>
          <w:rStyle w:val="Subst"/>
        </w:rPr>
        <w:t xml:space="preserve"> </w:t>
      </w:r>
      <w:proofErr w:type="spellStart"/>
      <w:r>
        <w:rPr>
          <w:rStyle w:val="Subst"/>
        </w:rPr>
        <w:t>Валитов</w:t>
      </w:r>
      <w:proofErr w:type="spellEnd"/>
      <w:r>
        <w:rPr>
          <w:rStyle w:val="Subst"/>
        </w:rPr>
        <w:t xml:space="preserve"> Руслан </w:t>
      </w:r>
      <w:proofErr w:type="spellStart"/>
      <w:r>
        <w:rPr>
          <w:rStyle w:val="Subst"/>
        </w:rPr>
        <w:t>Ресхатович</w:t>
      </w:r>
      <w:proofErr w:type="spellEnd"/>
    </w:p>
    <w:p w:rsidR="00DB4381" w:rsidRDefault="00DB4381">
      <w:pPr>
        <w:ind w:left="200"/>
      </w:pPr>
      <w:r>
        <w:t>Доля участия лица в уставном капитале эмитента:</w:t>
      </w:r>
      <w:r>
        <w:rPr>
          <w:rStyle w:val="Subst"/>
        </w:rPr>
        <w:t xml:space="preserve"> 10%</w:t>
      </w:r>
    </w:p>
    <w:p w:rsidR="00DB4381" w:rsidRDefault="00DB4381">
      <w:pPr>
        <w:ind w:left="200"/>
      </w:pPr>
      <w:r>
        <w:t>Доля принадлежащих лицу обыкновенных акций эмитента:</w:t>
      </w:r>
      <w:r>
        <w:rPr>
          <w:rStyle w:val="Subst"/>
        </w:rPr>
        <w:t xml:space="preserve"> 10%</w:t>
      </w:r>
    </w:p>
    <w:p w:rsidR="00DB4381" w:rsidRDefault="00DB4381">
      <w:pPr>
        <w:pStyle w:val="ThinDelim"/>
      </w:pPr>
    </w:p>
    <w:p w:rsidR="00DB4381" w:rsidRDefault="00DB4381">
      <w:pPr>
        <w:ind w:left="200"/>
      </w:pPr>
      <w:r>
        <w:t>Иные сведения, указываемые эмитентом по собственному усмотрению:</w:t>
      </w:r>
      <w:r>
        <w:br/>
      </w:r>
    </w:p>
    <w:p w:rsidR="00DB4381" w:rsidRDefault="00DB4381" w:rsidP="00E0498B">
      <w:pPr>
        <w:pStyle w:val="a5"/>
        <w:numPr>
          <w:ilvl w:val="0"/>
          <w:numId w:val="2"/>
        </w:numPr>
        <w:ind w:left="426" w:hanging="284"/>
      </w:pPr>
      <w:r>
        <w:t>Полное фирменное наименование:</w:t>
      </w:r>
      <w:r>
        <w:rPr>
          <w:rStyle w:val="Subst"/>
        </w:rPr>
        <w:t xml:space="preserve"> </w:t>
      </w:r>
      <w:proofErr w:type="spellStart"/>
      <w:r>
        <w:rPr>
          <w:rStyle w:val="Subst"/>
        </w:rPr>
        <w:t>Paslentia</w:t>
      </w:r>
      <w:proofErr w:type="spellEnd"/>
      <w:r>
        <w:rPr>
          <w:rStyle w:val="Subst"/>
        </w:rPr>
        <w:t xml:space="preserve"> </w:t>
      </w:r>
      <w:proofErr w:type="spellStart"/>
      <w:r>
        <w:rPr>
          <w:rStyle w:val="Subst"/>
        </w:rPr>
        <w:t>Investments</w:t>
      </w:r>
      <w:proofErr w:type="spellEnd"/>
      <w:r>
        <w:rPr>
          <w:rStyle w:val="Subst"/>
        </w:rPr>
        <w:t xml:space="preserve"> </w:t>
      </w:r>
      <w:proofErr w:type="spellStart"/>
      <w:r>
        <w:rPr>
          <w:rStyle w:val="Subst"/>
        </w:rPr>
        <w:t>Limited</w:t>
      </w:r>
      <w:proofErr w:type="spellEnd"/>
    </w:p>
    <w:p w:rsidR="00DB4381" w:rsidRDefault="00DB4381">
      <w:pPr>
        <w:ind w:left="200"/>
      </w:pPr>
      <w:r>
        <w:t>Сокращенное фирменное наименование:</w:t>
      </w:r>
      <w:r>
        <w:rPr>
          <w:rStyle w:val="Subst"/>
        </w:rPr>
        <w:t xml:space="preserve"> </w:t>
      </w:r>
      <w:proofErr w:type="spellStart"/>
      <w:r>
        <w:rPr>
          <w:rStyle w:val="Subst"/>
        </w:rPr>
        <w:t>Paslentia</w:t>
      </w:r>
      <w:proofErr w:type="spellEnd"/>
      <w:r>
        <w:rPr>
          <w:rStyle w:val="Subst"/>
        </w:rPr>
        <w:t xml:space="preserve"> </w:t>
      </w:r>
      <w:proofErr w:type="spellStart"/>
      <w:r>
        <w:rPr>
          <w:rStyle w:val="Subst"/>
        </w:rPr>
        <w:t>Investments</w:t>
      </w:r>
      <w:proofErr w:type="spellEnd"/>
      <w:r>
        <w:rPr>
          <w:rStyle w:val="Subst"/>
        </w:rPr>
        <w:t xml:space="preserve"> </w:t>
      </w:r>
      <w:proofErr w:type="spellStart"/>
      <w:r>
        <w:rPr>
          <w:rStyle w:val="Subst"/>
        </w:rPr>
        <w:t>Limited</w:t>
      </w:r>
      <w:proofErr w:type="spellEnd"/>
    </w:p>
    <w:p w:rsidR="00DB4381" w:rsidRDefault="00DB4381">
      <w:pPr>
        <w:pStyle w:val="SubHeading"/>
        <w:ind w:left="200"/>
      </w:pPr>
      <w:r>
        <w:t>Место нахождения</w:t>
      </w:r>
    </w:p>
    <w:p w:rsidR="001B18A6" w:rsidRDefault="001B18A6" w:rsidP="001B18A6">
      <w:pPr>
        <w:ind w:left="200" w:firstLine="84"/>
      </w:pPr>
      <w:r>
        <w:rPr>
          <w:rStyle w:val="Subst"/>
        </w:rPr>
        <w:t>Информация эмитенту не предоставлена (отсутствует)</w:t>
      </w:r>
    </w:p>
    <w:p w:rsidR="00DB4381" w:rsidRDefault="00DB4381">
      <w:pPr>
        <w:ind w:left="200"/>
      </w:pPr>
      <w:r>
        <w:t>Доля участия лица в уставном капитале эмитента:</w:t>
      </w:r>
      <w:r>
        <w:rPr>
          <w:rStyle w:val="Subst"/>
        </w:rPr>
        <w:t xml:space="preserve"> 5.24%</w:t>
      </w:r>
    </w:p>
    <w:p w:rsidR="00DB4381" w:rsidRDefault="00DB4381">
      <w:pPr>
        <w:ind w:left="200"/>
      </w:pPr>
      <w:r>
        <w:t>Доля принадлежащих лицу обыкновенных акций эмитента:</w:t>
      </w:r>
      <w:r>
        <w:rPr>
          <w:rStyle w:val="Subst"/>
        </w:rPr>
        <w:t xml:space="preserve"> 5.24%</w:t>
      </w:r>
    </w:p>
    <w:p w:rsidR="00DB4381" w:rsidRDefault="00DB4381">
      <w:pPr>
        <w:pStyle w:val="ThinDelim"/>
      </w:pPr>
    </w:p>
    <w:p w:rsidR="00DB4381" w:rsidRDefault="00DB4381">
      <w:pPr>
        <w:ind w:left="200"/>
      </w:pPr>
      <w:r>
        <w:t>Лица, контролирующие участника (акционера) эмитента</w:t>
      </w:r>
    </w:p>
    <w:p w:rsidR="00DB4381" w:rsidRDefault="00DB4381" w:rsidP="00E0498B">
      <w:pPr>
        <w:ind w:left="200" w:firstLine="84"/>
      </w:pPr>
      <w:r>
        <w:rPr>
          <w:rStyle w:val="Subst"/>
        </w:rPr>
        <w:t>Информация об указанных лицах эмитенту не предоставлена (отсутствует)</w:t>
      </w:r>
    </w:p>
    <w:p w:rsidR="00DB4381" w:rsidRDefault="00DB4381">
      <w:pPr>
        <w:pStyle w:val="SubHeading"/>
        <w:ind w:left="200"/>
      </w:pPr>
      <w:r>
        <w:t>Участники (акционеры) данного лица, владеющие не менее чем 20 процентами его уставного капитала или не менее чем 20 процентами его обыкновенных акций</w:t>
      </w:r>
    </w:p>
    <w:p w:rsidR="00DB4381" w:rsidRDefault="00DB4381">
      <w:pPr>
        <w:ind w:left="400"/>
      </w:pPr>
      <w:r>
        <w:rPr>
          <w:rStyle w:val="Subst"/>
        </w:rPr>
        <w:t>Информация об указанных лицах эмитенту не предоставлена (отсутствует)</w:t>
      </w:r>
    </w:p>
    <w:p w:rsidR="00E0498B" w:rsidRDefault="00E0498B">
      <w:pPr>
        <w:ind w:left="200"/>
      </w:pPr>
    </w:p>
    <w:p w:rsidR="00DB4381" w:rsidRDefault="00DB4381" w:rsidP="00E0498B">
      <w:pPr>
        <w:spacing w:before="0" w:after="0"/>
        <w:ind w:left="198"/>
      </w:pPr>
      <w:r>
        <w:t>Иные сведения, указываемые эмитентом по собственному усмотрению:</w:t>
      </w:r>
      <w:r>
        <w:br/>
      </w:r>
    </w:p>
    <w:p w:rsidR="00DB4381" w:rsidRDefault="00DB4381" w:rsidP="00E0498B">
      <w:pPr>
        <w:pStyle w:val="2"/>
        <w:spacing w:before="0" w:after="0"/>
        <w:jc w:val="both"/>
      </w:pPr>
      <w:r>
        <w:t>6.3. Сведения о доле участия государства или муниципального образования в уставном капитале эмитента, наличии специального права ('золотой акции')</w:t>
      </w:r>
    </w:p>
    <w:p w:rsidR="00DB4381" w:rsidRDefault="00DB4381" w:rsidP="00E0498B">
      <w:pPr>
        <w:ind w:left="200"/>
        <w:jc w:val="both"/>
      </w:pPr>
      <w:r>
        <w:t>Размер доли уставного капитала эмитента, находящейся в государственной (федеральной, субъектов Российской Федерации), муниципальной собственности:</w:t>
      </w:r>
      <w:r>
        <w:rPr>
          <w:rStyle w:val="Subst"/>
        </w:rPr>
        <w:t xml:space="preserve"> Доля уставного капитала Эмитента, находящаяся в собственности Российской Федерации в лице Федерального агентства по управлению государственным имуществом - 0,00% (33 акции</w:t>
      </w:r>
      <w:r w:rsidR="009009D7">
        <w:rPr>
          <w:rStyle w:val="Subst"/>
        </w:rPr>
        <w:t>)</w:t>
      </w:r>
    </w:p>
    <w:p w:rsidR="00DB4381" w:rsidRDefault="00DB4381">
      <w:pPr>
        <w:pStyle w:val="SubHeading"/>
        <w:ind w:left="200"/>
      </w:pPr>
      <w:r>
        <w:t>Сведения об управляющих государственными, муниципальными пакетами акций</w:t>
      </w:r>
    </w:p>
    <w:p w:rsidR="00DB4381" w:rsidRDefault="00DB4381">
      <w:pPr>
        <w:ind w:left="400"/>
      </w:pPr>
      <w:r>
        <w:rPr>
          <w:rStyle w:val="Subst"/>
        </w:rPr>
        <w:t>Указанных лиц нет</w:t>
      </w:r>
    </w:p>
    <w:p w:rsidR="00DB4381" w:rsidRDefault="00DB4381" w:rsidP="00E0498B">
      <w:pPr>
        <w:pStyle w:val="SubHeading"/>
        <w:ind w:left="200"/>
        <w:jc w:val="both"/>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DB4381" w:rsidRDefault="00DB4381">
      <w:pPr>
        <w:ind w:left="400"/>
      </w:pPr>
      <w:r>
        <w:rPr>
          <w:rStyle w:val="Subst"/>
        </w:rPr>
        <w:t>Указанных лиц нет</w:t>
      </w:r>
    </w:p>
    <w:p w:rsidR="00DB4381" w:rsidRDefault="00DB4381" w:rsidP="00E0498B">
      <w:pPr>
        <w:pStyle w:val="SubHeading"/>
        <w:ind w:left="200"/>
        <w:jc w:val="both"/>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DB4381" w:rsidRDefault="00DB4381">
      <w:pPr>
        <w:ind w:left="400"/>
      </w:pPr>
      <w:r>
        <w:rPr>
          <w:rStyle w:val="Subst"/>
        </w:rPr>
        <w:t>Указанное право не предусмотрено</w:t>
      </w:r>
    </w:p>
    <w:p w:rsidR="00DB4381" w:rsidRDefault="00DB4381">
      <w:pPr>
        <w:pStyle w:val="2"/>
      </w:pPr>
      <w:r>
        <w:t>6.4. Сведения об ограничениях на участие в уставном капитале эмитента</w:t>
      </w:r>
    </w:p>
    <w:p w:rsidR="00DB4381" w:rsidRDefault="00DB4381">
      <w:pPr>
        <w:ind w:left="200"/>
      </w:pPr>
      <w:r>
        <w:rPr>
          <w:rStyle w:val="Subst"/>
        </w:rPr>
        <w:t>Ограничений на участие в уставном капитале эмитента нет</w:t>
      </w:r>
    </w:p>
    <w:p w:rsidR="00DB4381" w:rsidRDefault="00DB4381" w:rsidP="00A91F0B">
      <w:pPr>
        <w:pStyle w:val="2"/>
        <w:jc w:val="both"/>
      </w:pPr>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p>
    <w:p w:rsidR="00DB4381" w:rsidRDefault="00DB4381" w:rsidP="00E0498B">
      <w:pPr>
        <w:ind w:left="200"/>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финансовый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DB4381" w:rsidRDefault="00DB4381" w:rsidP="000F6DB6">
      <w:pPr>
        <w:ind w:left="200"/>
        <w:jc w:val="both"/>
      </w:pPr>
      <w:r>
        <w:t>Дополнительная информация:</w:t>
      </w:r>
      <w:r>
        <w:br/>
      </w:r>
      <w:r>
        <w:rPr>
          <w:rStyle w:val="Subst"/>
        </w:rPr>
        <w:t xml:space="preserve">Информация не приводится ввиду нахождения Эмитента в процедуре банкротства (конкурсное производство). Решения о проведении Общих собраний акционеров не принимались, списки лиц, имевших право на участие в собрании акционеров Общества не составлялись за последний завершенный отчетный (2019) год, а также за период </w:t>
      </w:r>
      <w:proofErr w:type="gramStart"/>
      <w:r>
        <w:rPr>
          <w:rStyle w:val="Subst"/>
        </w:rPr>
        <w:t>с даты начала</w:t>
      </w:r>
      <w:proofErr w:type="gramEnd"/>
      <w:r>
        <w:rPr>
          <w:rStyle w:val="Subst"/>
        </w:rPr>
        <w:t xml:space="preserve"> текущего года и до даты окончания отчетного </w:t>
      </w:r>
      <w:r>
        <w:rPr>
          <w:rStyle w:val="Subst"/>
        </w:rPr>
        <w:lastRenderedPageBreak/>
        <w:t>квартала.</w:t>
      </w:r>
    </w:p>
    <w:p w:rsidR="00DB4381" w:rsidRDefault="00DB4381" w:rsidP="00A91F0B">
      <w:pPr>
        <w:pStyle w:val="2"/>
        <w:jc w:val="both"/>
      </w:pPr>
      <w:r>
        <w:t>6.6. Сведения о совершенных эмитентом сделках, в совершении которых имелась заинтересованность</w:t>
      </w:r>
    </w:p>
    <w:p w:rsidR="00DB4381" w:rsidRDefault="00DB4381">
      <w:pPr>
        <w:ind w:left="200"/>
      </w:pPr>
      <w:r>
        <w:rPr>
          <w:rStyle w:val="Subst"/>
        </w:rPr>
        <w:t>Указанных сделок не совершалось</w:t>
      </w:r>
    </w:p>
    <w:p w:rsidR="00DB4381" w:rsidRDefault="00DB4381">
      <w:pPr>
        <w:pStyle w:val="2"/>
      </w:pPr>
      <w:r>
        <w:t>6.7. Сведения о размере дебиторской задолженности</w:t>
      </w:r>
    </w:p>
    <w:p w:rsidR="00DB4381" w:rsidRDefault="00DB4381" w:rsidP="000F6DB6">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pPr>
        <w:pStyle w:val="1"/>
      </w:pPr>
      <w:r>
        <w:t>Раздел VII. Бухгалтерская (финансовая) отчетность эмитента и иная финансовая информация</w:t>
      </w:r>
    </w:p>
    <w:p w:rsidR="00DB4381" w:rsidRDefault="00DB4381">
      <w:pPr>
        <w:pStyle w:val="2"/>
      </w:pPr>
      <w:r>
        <w:t>7.1. Годовая бухгалтерская (финансовая) отчетность эмитента</w:t>
      </w:r>
    </w:p>
    <w:p w:rsidR="00DB4381" w:rsidRDefault="00DB4381"/>
    <w:p w:rsidR="00DB4381" w:rsidRDefault="00DB4381">
      <w:pPr>
        <w:rPr>
          <w:rStyle w:val="Subst"/>
        </w:rPr>
      </w:pPr>
      <w:r>
        <w:rPr>
          <w:rStyle w:val="Subst"/>
        </w:rPr>
        <w:t>Не указывается в данном отчетном квартале</w:t>
      </w:r>
    </w:p>
    <w:p w:rsidR="00DB4381" w:rsidRDefault="00DB4381">
      <w:pPr>
        <w:pStyle w:val="2"/>
      </w:pPr>
      <w:r>
        <w:t>7.2. Промежуточная бухгалтерская (финансовая) отчетность эмитента</w:t>
      </w:r>
    </w:p>
    <w:p w:rsidR="00DB4381" w:rsidRPr="000F6DB6" w:rsidRDefault="00DB4381">
      <w:pPr>
        <w:rPr>
          <w:b/>
          <w:i/>
        </w:rPr>
      </w:pPr>
      <w:r w:rsidRPr="000F6DB6">
        <w:rPr>
          <w:b/>
          <w:i/>
        </w:rPr>
        <w:t>Информация приводится в приложении №</w:t>
      </w:r>
      <w:r w:rsidR="000F6DB6" w:rsidRPr="000F6DB6">
        <w:rPr>
          <w:b/>
          <w:i/>
        </w:rPr>
        <w:t>2</w:t>
      </w:r>
      <w:r w:rsidRPr="000F6DB6">
        <w:rPr>
          <w:b/>
          <w:i/>
        </w:rPr>
        <w:t>к настоящему ежеквартальному отчету</w:t>
      </w:r>
    </w:p>
    <w:p w:rsidR="00DB4381" w:rsidRDefault="00DB4381">
      <w:pPr>
        <w:pStyle w:val="2"/>
      </w:pPr>
      <w:r>
        <w:t>7.3. Консолидированная финансовая отчетность эмитента</w:t>
      </w:r>
    </w:p>
    <w:p w:rsidR="00DB4381" w:rsidRDefault="00DB4381">
      <w:r>
        <w:rPr>
          <w:rStyle w:val="Subst"/>
        </w:rPr>
        <w:t>Эмитент не составляет консолидированную финансовую отчетность</w:t>
      </w:r>
    </w:p>
    <w:p w:rsidR="00DB4381" w:rsidRDefault="00DB4381" w:rsidP="000F6DB6">
      <w:pPr>
        <w:jc w:val="both"/>
      </w:pPr>
      <w:r>
        <w:t>Основание, в силу которого эмитент не обязан составлять консолидированную финансовую отчетность:</w:t>
      </w:r>
      <w:r>
        <w:br/>
      </w:r>
      <w:r>
        <w:rPr>
          <w:rStyle w:val="Subst"/>
        </w:rPr>
        <w:t xml:space="preserve">Эмитент не осуществлял регистрации проспекта ценных бумаг, а также представления проспекта ценных бумаг бирже для допуска бумаг к организованным торгам. Основания, в соответствии с которыми эмитент осуществляет раскрытие отчетов эмитента (ежеквартальных отчетов), указаны во введении к отчету эмитента (ежеквартальному отчету). Также эмитент не входит в круг субъектов, определенных п.1. ст.2. Федерального закона №208-ФЗ  от 27.07.2010 </w:t>
      </w:r>
      <w:r w:rsidR="00FA63B7">
        <w:rPr>
          <w:rStyle w:val="Subst"/>
        </w:rPr>
        <w:t>«</w:t>
      </w:r>
      <w:r>
        <w:rPr>
          <w:rStyle w:val="Subst"/>
        </w:rPr>
        <w:t>О консолидированной финансовой отчетности</w:t>
      </w:r>
      <w:r w:rsidR="00FA63B7">
        <w:rPr>
          <w:rStyle w:val="Subst"/>
        </w:rPr>
        <w:t>»</w:t>
      </w:r>
      <w:r>
        <w:rPr>
          <w:rStyle w:val="Subst"/>
        </w:rPr>
        <w:t xml:space="preserve"> и </w:t>
      </w:r>
      <w:proofErr w:type="gramStart"/>
      <w:r>
        <w:rPr>
          <w:rStyle w:val="Subst"/>
        </w:rPr>
        <w:t>обязанных</w:t>
      </w:r>
      <w:proofErr w:type="gramEnd"/>
      <w:r>
        <w:rPr>
          <w:rStyle w:val="Subst"/>
        </w:rPr>
        <w:t xml:space="preserve"> составлять консолидированную финансовую отчетность</w:t>
      </w:r>
    </w:p>
    <w:p w:rsidR="00DB4381" w:rsidRDefault="00DB4381">
      <w:pPr>
        <w:pStyle w:val="2"/>
      </w:pPr>
      <w:r>
        <w:t>7.4. Сведения об учетной политике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rsidP="00A91F0B">
      <w:pPr>
        <w:pStyle w:val="2"/>
        <w:jc w:val="both"/>
      </w:pPr>
      <w:r>
        <w:t>7.5. Сведения об общей сумме экспорта, а также о доле, которую составляет экспорт в общем объеме продаж</w:t>
      </w:r>
    </w:p>
    <w:p w:rsidR="00DB4381" w:rsidRDefault="00DB4381" w:rsidP="000F6DB6">
      <w:pPr>
        <w:ind w:left="200"/>
        <w:jc w:val="both"/>
      </w:pPr>
      <w:proofErr w:type="gramStart"/>
      <w:r>
        <w:rPr>
          <w:rStyle w:val="Subst"/>
        </w:rPr>
        <w:t xml:space="preserve">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xml:space="preserve"> настоящая информация Эмитентом в отчет эмитента (ежеквартальный отчет) не включается</w:t>
      </w:r>
      <w:proofErr w:type="gramEnd"/>
    </w:p>
    <w:p w:rsidR="00DB4381" w:rsidRDefault="00DB4381" w:rsidP="00A91F0B">
      <w:pPr>
        <w:pStyle w:val="2"/>
        <w:jc w:val="both"/>
      </w:pPr>
      <w:r>
        <w:t>7.6. Сведения о существенных изменениях, произошедших в составе имущества эмитента после даты окончания последнего завершенного отчетного года</w:t>
      </w:r>
    </w:p>
    <w:p w:rsidR="00DB4381" w:rsidRDefault="00DB4381" w:rsidP="000F6DB6">
      <w:pPr>
        <w:pStyle w:val="SubHeading"/>
        <w:ind w:left="200"/>
        <w:jc w:val="both"/>
      </w:pPr>
      <w:r>
        <w:t>Сведения о существенных изменениях в составе имущества эмитента, произошедших в течение 12 месяцев до даты окончания отчетного квартала</w:t>
      </w:r>
    </w:p>
    <w:p w:rsidR="00DB4381" w:rsidRDefault="00DB4381" w:rsidP="000F6DB6">
      <w:pPr>
        <w:ind w:left="400"/>
        <w:jc w:val="both"/>
      </w:pPr>
      <w:r>
        <w:rPr>
          <w:rStyle w:val="Subst"/>
        </w:rPr>
        <w:t>Существенных изменений в составе имущества эмитента, произошедших в течение 12 месяцев до даты окончания отчетного квартала, не было</w:t>
      </w:r>
    </w:p>
    <w:p w:rsidR="00DB4381" w:rsidRDefault="00DB4381" w:rsidP="000F6DB6">
      <w:pPr>
        <w:ind w:left="200"/>
        <w:jc w:val="both"/>
      </w:pPr>
      <w:r>
        <w:t>Дополнительная информация:</w:t>
      </w:r>
      <w:r>
        <w:br/>
      </w:r>
      <w:proofErr w:type="gramStart"/>
      <w:r>
        <w:rPr>
          <w:rStyle w:val="Subst"/>
        </w:rPr>
        <w:t>Приобретения или выбытия по любым основаниям любого иного имущества эмитента, если балансовая стоимость такого имущества превышает 5 процентов балансовой стоимости активов эмитента, а также любых иных существенных для эмитента изменений, произошедших в составе иного имущества эмитента после даты окончания последнего завершенного финансового 2019 года до даты окончания отчетного квартала 2020</w:t>
      </w:r>
      <w:r w:rsidR="009009D7">
        <w:rPr>
          <w:rStyle w:val="Subst"/>
        </w:rPr>
        <w:t xml:space="preserve"> </w:t>
      </w:r>
      <w:r>
        <w:rPr>
          <w:rStyle w:val="Subst"/>
        </w:rPr>
        <w:t>года не было.</w:t>
      </w:r>
      <w:proofErr w:type="gramEnd"/>
    </w:p>
    <w:p w:rsidR="00DB4381" w:rsidRDefault="00DB4381" w:rsidP="00A91F0B">
      <w:pPr>
        <w:pStyle w:val="2"/>
        <w:jc w:val="both"/>
      </w:pPr>
      <w: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p>
    <w:p w:rsidR="00DB4381" w:rsidRDefault="00DB4381" w:rsidP="000F6DB6">
      <w:pPr>
        <w:ind w:left="200"/>
        <w:jc w:val="both"/>
      </w:pPr>
      <w:r>
        <w:rPr>
          <w:rStyle w:val="Subst"/>
        </w:rPr>
        <w:lastRenderedPageBreak/>
        <w:t xml:space="preserve">Решением Арбитражного суда Пермского края от 02.04.2018 года по делу А50-16153/2017 в отношении ПАО </w:t>
      </w:r>
      <w:r w:rsidR="00FA63B7">
        <w:rPr>
          <w:rStyle w:val="Subst"/>
        </w:rPr>
        <w:t>«</w:t>
      </w:r>
      <w:r>
        <w:rPr>
          <w:rStyle w:val="Subst"/>
        </w:rPr>
        <w:t>Мотовилихинские заводы</w:t>
      </w:r>
      <w:r w:rsidR="00FA63B7">
        <w:rPr>
          <w:rStyle w:val="Subst"/>
        </w:rPr>
        <w:t>»</w:t>
      </w:r>
      <w:r>
        <w:rPr>
          <w:rStyle w:val="Subst"/>
        </w:rPr>
        <w:t xml:space="preserve"> введена процедура банкротства – конкурсное производство. Определениями Арбитражного суда Пермского края от 15.02.2019, от 10.08.2019, от 18.01.2020  по делу А50-16153/2017 процедура конкурсного производства продлена, рассмотрение отчета о результатах конкурсного производства назначено на 21.05.2020.</w:t>
      </w:r>
      <w:r>
        <w:rPr>
          <w:rStyle w:val="Subst"/>
        </w:rPr>
        <w:br/>
        <w:t xml:space="preserve">Согласно статье 2 Федерального закона </w:t>
      </w:r>
      <w:r w:rsidR="00FA63B7">
        <w:rPr>
          <w:rStyle w:val="Subst"/>
        </w:rPr>
        <w:t>«</w:t>
      </w:r>
      <w:r>
        <w:rPr>
          <w:rStyle w:val="Subst"/>
        </w:rPr>
        <w:t>О несостоятельности (банкротстве)</w:t>
      </w:r>
      <w:r w:rsidR="00FA63B7">
        <w:rPr>
          <w:rStyle w:val="Subst"/>
        </w:rPr>
        <w:t>»</w:t>
      </w:r>
      <w:r>
        <w:rPr>
          <w:rStyle w:val="Subst"/>
        </w:rPr>
        <w:t xml:space="preserve"> № 127-ФЗ от 26.10.2002 конкурсное производство - процедура, применяемая в деле о банкротстве к должнику, признанному банкротом, в целях соразмерного удовлетворения требований кредиторов.</w:t>
      </w:r>
      <w:r>
        <w:rPr>
          <w:rStyle w:val="Subst"/>
        </w:rPr>
        <w:br/>
        <w:t>Указанный судебный процесс может существенно сказаться на финансово-хозяйственной деятельности Эмитента, вплоть до ликвидации юридического лица.</w:t>
      </w:r>
    </w:p>
    <w:p w:rsidR="00DB4381" w:rsidRDefault="00DB4381">
      <w:pPr>
        <w:pStyle w:val="1"/>
      </w:pPr>
      <w:r>
        <w:t>Раздел VIII. Дополнительные сведения об эмитенте и о размещенных им эмиссионных ценных бумагах</w:t>
      </w:r>
    </w:p>
    <w:p w:rsidR="00DB4381" w:rsidRDefault="00DB4381">
      <w:pPr>
        <w:pStyle w:val="2"/>
      </w:pPr>
      <w:r>
        <w:t>8.1. Дополнительные сведения об эмитенте</w:t>
      </w:r>
    </w:p>
    <w:p w:rsidR="00DB4381" w:rsidRDefault="00DB4381">
      <w:pPr>
        <w:pStyle w:val="2"/>
      </w:pPr>
      <w:r>
        <w:t>8.1.1. Сведения о размере, структуре уставного капитала эмитента</w:t>
      </w:r>
    </w:p>
    <w:p w:rsidR="00DB4381" w:rsidRDefault="00DB4381">
      <w:pPr>
        <w:ind w:left="200"/>
      </w:pPr>
      <w:r>
        <w:t>Размер уставного капитала эмитента на дату окончания отчетного квартала, руб.:</w:t>
      </w:r>
      <w:r>
        <w:rPr>
          <w:rStyle w:val="Subst"/>
        </w:rPr>
        <w:t xml:space="preserve"> 1 488 159 486</w:t>
      </w:r>
    </w:p>
    <w:p w:rsidR="00DB4381" w:rsidRDefault="00DB4381">
      <w:pPr>
        <w:pStyle w:val="SubHeading"/>
        <w:ind w:left="200"/>
      </w:pPr>
      <w:r>
        <w:t>Обыкновенные акции</w:t>
      </w:r>
    </w:p>
    <w:p w:rsidR="00DB4381" w:rsidRDefault="00DB4381">
      <w:pPr>
        <w:ind w:left="400"/>
      </w:pPr>
      <w:r>
        <w:t>Общая номинальная стоимость:</w:t>
      </w:r>
      <w:r>
        <w:rPr>
          <w:rStyle w:val="Subst"/>
        </w:rPr>
        <w:t xml:space="preserve"> 1 488 159 486</w:t>
      </w:r>
    </w:p>
    <w:p w:rsidR="00DB4381" w:rsidRDefault="00DB4381">
      <w:pPr>
        <w:ind w:left="400"/>
      </w:pPr>
      <w:r>
        <w:t>Размер доли в УК, %:</w:t>
      </w:r>
      <w:r>
        <w:rPr>
          <w:rStyle w:val="Subst"/>
        </w:rPr>
        <w:t xml:space="preserve"> 100</w:t>
      </w:r>
    </w:p>
    <w:p w:rsidR="00DB4381" w:rsidRDefault="00DB4381">
      <w:pPr>
        <w:pStyle w:val="SubHeading"/>
        <w:ind w:left="200"/>
      </w:pPr>
      <w:r>
        <w:t>Привилегированные</w:t>
      </w:r>
    </w:p>
    <w:p w:rsidR="00DB4381" w:rsidRDefault="00DB4381">
      <w:pPr>
        <w:ind w:left="400"/>
      </w:pPr>
      <w:r>
        <w:t>Общая номинальная стоимость:</w:t>
      </w:r>
      <w:r>
        <w:rPr>
          <w:rStyle w:val="Subst"/>
        </w:rPr>
        <w:t xml:space="preserve"> 0</w:t>
      </w:r>
    </w:p>
    <w:p w:rsidR="00DB4381" w:rsidRDefault="00DB4381">
      <w:pPr>
        <w:ind w:left="400"/>
      </w:pPr>
      <w:r>
        <w:t>Размер доли в УК, %:</w:t>
      </w:r>
      <w:r>
        <w:rPr>
          <w:rStyle w:val="Subst"/>
        </w:rPr>
        <w:t xml:space="preserve"> 0</w:t>
      </w:r>
    </w:p>
    <w:p w:rsidR="00DB4381" w:rsidRDefault="00DB4381" w:rsidP="000F6DB6">
      <w:pPr>
        <w:ind w:left="200"/>
        <w:jc w:val="both"/>
      </w:pPr>
      <w:r>
        <w:t>Указывается информация о соответствии величины уставного капитала, приведенной в настоящем пункте, учредительным документам эмитента:</w:t>
      </w:r>
      <w:r>
        <w:br/>
      </w:r>
      <w:r>
        <w:rPr>
          <w:rStyle w:val="Subst"/>
        </w:rPr>
        <w:t>Величина уставного капитала, приведенная в настоящем пункте, соответствует учредительным документам Эмитента.</w:t>
      </w:r>
      <w:r>
        <w:rPr>
          <w:rStyle w:val="Subst"/>
        </w:rPr>
        <w:br/>
      </w:r>
      <w:proofErr w:type="gramStart"/>
      <w:r>
        <w:rPr>
          <w:rStyle w:val="Subst"/>
        </w:rPr>
        <w:t>(Статья 2, пункт 2.1.</w:t>
      </w:r>
      <w:proofErr w:type="gramEnd"/>
      <w:r>
        <w:rPr>
          <w:rStyle w:val="Subst"/>
        </w:rPr>
        <w:t xml:space="preserve"> Устава Эмитента: </w:t>
      </w:r>
      <w:proofErr w:type="gramStart"/>
      <w:r w:rsidR="00FA63B7">
        <w:rPr>
          <w:rStyle w:val="Subst"/>
        </w:rPr>
        <w:t>«</w:t>
      </w:r>
      <w:r>
        <w:rPr>
          <w:rStyle w:val="Subst"/>
        </w:rPr>
        <w:t>Уставный капитал Общества составляет 1 488 159 486 (Один миллиард четыреста восемьдесят восемь миллионов сто пятьдесят девять тысяч четыреста восемьдесят шесть) рублей.</w:t>
      </w:r>
      <w:r w:rsidR="00FA63B7">
        <w:rPr>
          <w:rStyle w:val="Subst"/>
        </w:rPr>
        <w:t>»</w:t>
      </w:r>
      <w:r>
        <w:rPr>
          <w:rStyle w:val="Subst"/>
        </w:rPr>
        <w:t>)</w:t>
      </w:r>
      <w:proofErr w:type="gramEnd"/>
    </w:p>
    <w:p w:rsidR="00DB4381" w:rsidRDefault="00DB4381">
      <w:pPr>
        <w:pStyle w:val="2"/>
      </w:pPr>
      <w:r>
        <w:t>8.1.2. Сведения об изменении размера уставного капитала эмитента</w:t>
      </w:r>
    </w:p>
    <w:p w:rsidR="00DB4381" w:rsidRDefault="00DB4381" w:rsidP="000F6DB6">
      <w:pPr>
        <w:ind w:left="200"/>
        <w:jc w:val="both"/>
      </w:pPr>
      <w:r>
        <w:rPr>
          <w:rStyle w:val="Subst"/>
        </w:rPr>
        <w:t xml:space="preserve">Изменений размера уставного капитала эмитента за последний завершенный финансовый год, предшествующий дате окончания отчетного квартала, а также за период </w:t>
      </w:r>
      <w:proofErr w:type="gramStart"/>
      <w:r>
        <w:rPr>
          <w:rStyle w:val="Subst"/>
        </w:rPr>
        <w:t>с даты начала</w:t>
      </w:r>
      <w:proofErr w:type="gramEnd"/>
      <w:r>
        <w:rPr>
          <w:rStyle w:val="Subst"/>
        </w:rPr>
        <w:t xml:space="preserve"> текущего года до даты окончания отчетного квартала, не было</w:t>
      </w:r>
    </w:p>
    <w:p w:rsidR="00DB4381" w:rsidRDefault="00DB4381" w:rsidP="000F6DB6">
      <w:pPr>
        <w:pStyle w:val="2"/>
        <w:jc w:val="both"/>
      </w:pPr>
      <w:r>
        <w:t>8.1.3. Сведения о порядке созыва и проведения собрания (заседания) высшего органа управления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rsidP="000F6DB6">
      <w:pPr>
        <w:pStyle w:val="2"/>
        <w:jc w:val="both"/>
      </w:pPr>
      <w: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p>
    <w:p w:rsidR="00DB4381" w:rsidRDefault="00DB4381">
      <w:pPr>
        <w:ind w:left="200"/>
      </w:pPr>
      <w:r>
        <w:t>Список коммерческих организаций, в которых эмитент на дату окончания последнего отчетного квартала владеет не менее чем пятью процентами уставного (складочного) капитала (паевого фонда) либо не менее чем пятью процентами обыкновенных акций</w:t>
      </w:r>
    </w:p>
    <w:p w:rsidR="00DB4381" w:rsidRDefault="00DB4381">
      <w:pPr>
        <w:ind w:left="200"/>
      </w:pPr>
      <w:r>
        <w:rPr>
          <w:rStyle w:val="Subst"/>
        </w:rPr>
        <w:t xml:space="preserve">1. Полное фирменное наименование: Закрытое акционерное общество </w:t>
      </w:r>
      <w:r w:rsidR="00FA63B7">
        <w:rPr>
          <w:rStyle w:val="Subst"/>
        </w:rPr>
        <w:t>«</w:t>
      </w:r>
      <w:proofErr w:type="spellStart"/>
      <w:r>
        <w:rPr>
          <w:rStyle w:val="Subst"/>
        </w:rPr>
        <w:t>Агротехмашстройсервис</w:t>
      </w:r>
      <w:proofErr w:type="spellEnd"/>
      <w:r w:rsidR="00FA63B7">
        <w:rPr>
          <w:rStyle w:val="Subst"/>
        </w:rPr>
        <w:t>»</w:t>
      </w:r>
    </w:p>
    <w:p w:rsidR="00DB4381" w:rsidRDefault="00DB4381">
      <w:pPr>
        <w:ind w:left="200"/>
      </w:pPr>
      <w:r>
        <w:t>Сокращенное фирменное наименование:</w:t>
      </w:r>
      <w:r>
        <w:rPr>
          <w:rStyle w:val="Subst"/>
        </w:rPr>
        <w:t xml:space="preserve"> ЗАО </w:t>
      </w:r>
      <w:r w:rsidR="00FA63B7">
        <w:rPr>
          <w:rStyle w:val="Subst"/>
        </w:rPr>
        <w:t>«</w:t>
      </w:r>
      <w:r>
        <w:rPr>
          <w:rStyle w:val="Subst"/>
        </w:rPr>
        <w:t>АТМСС</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420076 Российская Федерация, Республика Татарстан, г. Казань, Залесная 30</w:t>
      </w:r>
    </w:p>
    <w:p w:rsidR="00DB4381" w:rsidRDefault="00DB4381">
      <w:pPr>
        <w:ind w:left="200"/>
      </w:pPr>
      <w:r>
        <w:t>ИНН:</w:t>
      </w:r>
      <w:r>
        <w:rPr>
          <w:rStyle w:val="Subst"/>
        </w:rPr>
        <w:t xml:space="preserve"> 1656020789</w:t>
      </w:r>
    </w:p>
    <w:p w:rsidR="00DB4381" w:rsidRDefault="00DB4381">
      <w:pPr>
        <w:ind w:left="200"/>
      </w:pPr>
      <w:r>
        <w:t>ОГРН:</w:t>
      </w:r>
      <w:r>
        <w:rPr>
          <w:rStyle w:val="Subst"/>
        </w:rPr>
        <w:t xml:space="preserve"> 1021603063393</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принадлежащих эмитенту обыкновенных акций такого акционерного общества:</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pPr>
        <w:ind w:left="200"/>
      </w:pPr>
      <w:r>
        <w:rPr>
          <w:rStyle w:val="Subst"/>
        </w:rPr>
        <w:t xml:space="preserve">2. Полное фирменное наименование: Закрытое акционерное общество </w:t>
      </w:r>
      <w:r w:rsidR="00FA63B7">
        <w:rPr>
          <w:rStyle w:val="Subst"/>
        </w:rPr>
        <w:t>«</w:t>
      </w:r>
      <w:r>
        <w:rPr>
          <w:rStyle w:val="Subst"/>
        </w:rPr>
        <w:t>Импульс-М</w:t>
      </w:r>
      <w:r w:rsidR="00FA63B7">
        <w:rPr>
          <w:rStyle w:val="Subst"/>
        </w:rPr>
        <w:t>»</w:t>
      </w:r>
    </w:p>
    <w:p w:rsidR="00DB4381" w:rsidRDefault="00DB4381">
      <w:pPr>
        <w:ind w:left="200"/>
      </w:pPr>
      <w:r>
        <w:t>Сокращенное фирменное наименование:</w:t>
      </w:r>
      <w:r>
        <w:rPr>
          <w:rStyle w:val="Subst"/>
        </w:rPr>
        <w:t xml:space="preserve"> ЗАО </w:t>
      </w:r>
      <w:r w:rsidR="00FA63B7">
        <w:rPr>
          <w:rStyle w:val="Subst"/>
        </w:rPr>
        <w:t>«</w:t>
      </w:r>
      <w:r>
        <w:rPr>
          <w:rStyle w:val="Subst"/>
        </w:rPr>
        <w:t>Импульс-М</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614014 Российская Федерация, г. Пермь, 1905 года 35 стр. 147 оф. 7</w:t>
      </w:r>
    </w:p>
    <w:p w:rsidR="00DB4381" w:rsidRDefault="00DB4381">
      <w:pPr>
        <w:ind w:left="200"/>
      </w:pPr>
      <w:r>
        <w:t>ИНН:</w:t>
      </w:r>
      <w:r>
        <w:rPr>
          <w:rStyle w:val="Subst"/>
        </w:rPr>
        <w:t xml:space="preserve"> 5906032177</w:t>
      </w:r>
    </w:p>
    <w:p w:rsidR="00DB4381" w:rsidRDefault="00DB4381">
      <w:pPr>
        <w:ind w:left="200"/>
      </w:pPr>
      <w:r>
        <w:t>ОГРН:</w:t>
      </w:r>
      <w:r>
        <w:rPr>
          <w:rStyle w:val="Subst"/>
        </w:rPr>
        <w:t xml:space="preserve"> 1025901367910</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принадлежащих эмитенту обыкновенных акций такого акционерного общества:</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pPr>
        <w:ind w:left="200"/>
      </w:pPr>
      <w:r>
        <w:rPr>
          <w:rStyle w:val="Subst"/>
        </w:rPr>
        <w:t xml:space="preserve">3. Полное фирменное наименование: Общество с ограниченной ответственностью </w:t>
      </w:r>
      <w:r w:rsidR="00FA63B7">
        <w:rPr>
          <w:rStyle w:val="Subst"/>
        </w:rPr>
        <w:t>«</w:t>
      </w:r>
      <w:r>
        <w:rPr>
          <w:rStyle w:val="Subst"/>
        </w:rPr>
        <w:t xml:space="preserve">Металлургический завод </w:t>
      </w:r>
      <w:r w:rsidR="00FA63B7">
        <w:rPr>
          <w:rStyle w:val="Subst"/>
        </w:rPr>
        <w:t>«</w:t>
      </w:r>
      <w:proofErr w:type="spellStart"/>
      <w:r>
        <w:rPr>
          <w:rStyle w:val="Subst"/>
        </w:rPr>
        <w:t>Камасталь</w:t>
      </w:r>
      <w:proofErr w:type="spellEnd"/>
      <w:r w:rsidR="00FA63B7">
        <w:rPr>
          <w:rStyle w:val="Subst"/>
        </w:rPr>
        <w:t>»</w:t>
      </w:r>
    </w:p>
    <w:p w:rsidR="00DB4381" w:rsidRDefault="00DB4381">
      <w:pPr>
        <w:ind w:left="200"/>
      </w:pPr>
      <w:r>
        <w:t>Сокращенное фирменное наименование:</w:t>
      </w:r>
      <w:r>
        <w:rPr>
          <w:rStyle w:val="Subst"/>
        </w:rPr>
        <w:t xml:space="preserve"> ООО </w:t>
      </w:r>
      <w:r w:rsidR="00FA63B7">
        <w:rPr>
          <w:rStyle w:val="Subst"/>
        </w:rPr>
        <w:t>«</w:t>
      </w:r>
      <w:r>
        <w:rPr>
          <w:rStyle w:val="Subst"/>
        </w:rPr>
        <w:t xml:space="preserve">МЗ </w:t>
      </w:r>
      <w:r w:rsidR="00FA63B7">
        <w:rPr>
          <w:rStyle w:val="Subst"/>
        </w:rPr>
        <w:t>«</w:t>
      </w:r>
      <w:proofErr w:type="spellStart"/>
      <w:r>
        <w:rPr>
          <w:rStyle w:val="Subst"/>
        </w:rPr>
        <w:t>Камасталь</w:t>
      </w:r>
      <w:proofErr w:type="spellEnd"/>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614014 Российская Федерация, г. Пермь, 1905 года 35 стр. 668 оф. 601</w:t>
      </w:r>
    </w:p>
    <w:p w:rsidR="00DB4381" w:rsidRDefault="00DB4381">
      <w:pPr>
        <w:ind w:left="200"/>
      </w:pPr>
      <w:r>
        <w:t>ИНН:</w:t>
      </w:r>
      <w:r>
        <w:rPr>
          <w:rStyle w:val="Subst"/>
        </w:rPr>
        <w:t xml:space="preserve"> 5906044775</w:t>
      </w:r>
    </w:p>
    <w:p w:rsidR="00DB4381" w:rsidRDefault="00DB4381">
      <w:pPr>
        <w:ind w:left="200"/>
      </w:pPr>
      <w:r>
        <w:t>ОГРН:</w:t>
      </w:r>
      <w:r>
        <w:rPr>
          <w:rStyle w:val="Subst"/>
        </w:rPr>
        <w:t xml:space="preserve"> 1025901382121</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pPr>
        <w:ind w:left="200"/>
      </w:pPr>
      <w:r>
        <w:rPr>
          <w:rStyle w:val="Subst"/>
        </w:rPr>
        <w:t xml:space="preserve">4. Полное фирменное наименование: Общество с ограниченной ответственностью </w:t>
      </w:r>
      <w:r w:rsidR="00FA63B7">
        <w:rPr>
          <w:rStyle w:val="Subst"/>
        </w:rPr>
        <w:t>«</w:t>
      </w:r>
      <w:proofErr w:type="spellStart"/>
      <w:r>
        <w:rPr>
          <w:rStyle w:val="Subst"/>
        </w:rPr>
        <w:t>Мотовилиха</w:t>
      </w:r>
      <w:proofErr w:type="spellEnd"/>
      <w:r>
        <w:rPr>
          <w:rStyle w:val="Subst"/>
        </w:rPr>
        <w:t xml:space="preserve"> - гражданское машиностроение</w:t>
      </w:r>
      <w:r w:rsidR="00FA63B7">
        <w:rPr>
          <w:rStyle w:val="Subst"/>
        </w:rPr>
        <w:t>»</w:t>
      </w:r>
    </w:p>
    <w:p w:rsidR="00DB4381" w:rsidRDefault="00DB4381">
      <w:pPr>
        <w:ind w:left="200"/>
      </w:pPr>
      <w:r>
        <w:t>Сокращенное фирменное наименование:</w:t>
      </w:r>
      <w:r>
        <w:rPr>
          <w:rStyle w:val="Subst"/>
        </w:rPr>
        <w:t xml:space="preserve"> ООО </w:t>
      </w:r>
      <w:r w:rsidR="00FA63B7">
        <w:rPr>
          <w:rStyle w:val="Subst"/>
        </w:rPr>
        <w:t>«</w:t>
      </w:r>
      <w:r>
        <w:rPr>
          <w:rStyle w:val="Subst"/>
        </w:rPr>
        <w:t>МГМ</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614014 Российская Федерация, г. Пермь, 1905 года 35 стр. 496 оф. 1</w:t>
      </w:r>
    </w:p>
    <w:p w:rsidR="00DB4381" w:rsidRDefault="00DB4381">
      <w:pPr>
        <w:ind w:left="200"/>
      </w:pPr>
      <w:r>
        <w:t>ИНН:</w:t>
      </w:r>
      <w:r>
        <w:rPr>
          <w:rStyle w:val="Subst"/>
        </w:rPr>
        <w:t xml:space="preserve"> 5906034209</w:t>
      </w:r>
    </w:p>
    <w:p w:rsidR="00DB4381" w:rsidRDefault="00DB4381">
      <w:pPr>
        <w:ind w:left="200"/>
      </w:pPr>
      <w:r>
        <w:t>ОГРН:</w:t>
      </w:r>
      <w:r>
        <w:rPr>
          <w:rStyle w:val="Subst"/>
        </w:rPr>
        <w:t xml:space="preserve"> 1025901366611</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pPr>
        <w:ind w:left="200"/>
      </w:pPr>
      <w:r>
        <w:rPr>
          <w:rStyle w:val="Subst"/>
        </w:rPr>
        <w:t xml:space="preserve">5. Полное фирменное наименование: Общество с ограниченной ответственностью </w:t>
      </w:r>
      <w:r w:rsidR="00FA63B7">
        <w:rPr>
          <w:rStyle w:val="Subst"/>
        </w:rPr>
        <w:t>«</w:t>
      </w:r>
      <w:r>
        <w:rPr>
          <w:rStyle w:val="Subst"/>
        </w:rPr>
        <w:t>Механик</w:t>
      </w:r>
      <w:r w:rsidR="00FA63B7">
        <w:rPr>
          <w:rStyle w:val="Subst"/>
        </w:rPr>
        <w:t>»</w:t>
      </w:r>
    </w:p>
    <w:p w:rsidR="00DB4381" w:rsidRDefault="00DB4381">
      <w:pPr>
        <w:ind w:left="200"/>
      </w:pPr>
      <w:r>
        <w:t>Сокращенное фирменное наименование:</w:t>
      </w:r>
      <w:r>
        <w:rPr>
          <w:rStyle w:val="Subst"/>
        </w:rPr>
        <w:t xml:space="preserve"> ООО </w:t>
      </w:r>
      <w:r w:rsidR="00FA63B7">
        <w:rPr>
          <w:rStyle w:val="Subst"/>
        </w:rPr>
        <w:t>«</w:t>
      </w:r>
      <w:r>
        <w:rPr>
          <w:rStyle w:val="Subst"/>
        </w:rPr>
        <w:t>Механик</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614014 Российская Федерация, г. Пермь, 1905 года 35 стр. 801 оф. 3</w:t>
      </w:r>
    </w:p>
    <w:p w:rsidR="00DB4381" w:rsidRDefault="00DB4381">
      <w:pPr>
        <w:ind w:left="200"/>
      </w:pPr>
      <w:r>
        <w:t>ИНН:</w:t>
      </w:r>
      <w:r>
        <w:rPr>
          <w:rStyle w:val="Subst"/>
        </w:rPr>
        <w:t xml:space="preserve"> 5906102138</w:t>
      </w:r>
    </w:p>
    <w:p w:rsidR="00DB4381" w:rsidRDefault="00DB4381">
      <w:pPr>
        <w:ind w:left="200"/>
      </w:pPr>
      <w:r>
        <w:t>ОГРН:</w:t>
      </w:r>
      <w:r>
        <w:rPr>
          <w:rStyle w:val="Subst"/>
        </w:rPr>
        <w:t xml:space="preserve"> 1105906005700</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0F6DB6">
      <w:pPr>
        <w:ind w:left="200"/>
      </w:pPr>
      <w:r>
        <w:rPr>
          <w:rStyle w:val="Subst"/>
        </w:rPr>
        <w:t>6</w:t>
      </w:r>
      <w:r w:rsidR="00DB4381">
        <w:rPr>
          <w:rStyle w:val="Subst"/>
        </w:rPr>
        <w:t xml:space="preserve">. Полное фирменное наименование: Закрытое акционерное общество </w:t>
      </w:r>
      <w:r w:rsidR="00FA63B7">
        <w:rPr>
          <w:rStyle w:val="Subst"/>
        </w:rPr>
        <w:t>«</w:t>
      </w:r>
      <w:r w:rsidR="00DB4381">
        <w:rPr>
          <w:rStyle w:val="Subst"/>
        </w:rPr>
        <w:t>Специальное конструкторское бюро</w:t>
      </w:r>
      <w:r w:rsidR="00FA63B7">
        <w:rPr>
          <w:rStyle w:val="Subst"/>
        </w:rPr>
        <w:t>»</w:t>
      </w:r>
    </w:p>
    <w:p w:rsidR="00DB4381" w:rsidRDefault="00DB4381">
      <w:pPr>
        <w:ind w:left="200"/>
      </w:pPr>
      <w:r>
        <w:t>Сокращенное фирменное наименование:</w:t>
      </w:r>
      <w:r>
        <w:rPr>
          <w:rStyle w:val="Subst"/>
        </w:rPr>
        <w:t xml:space="preserve"> ЗАО </w:t>
      </w:r>
      <w:r w:rsidR="00FA63B7">
        <w:rPr>
          <w:rStyle w:val="Subst"/>
        </w:rPr>
        <w:t>«</w:t>
      </w:r>
      <w:r>
        <w:rPr>
          <w:rStyle w:val="Subst"/>
        </w:rPr>
        <w:t>СКБ</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614014 Российская Федерация, г. Пермь, 1905 года 35 стр. 22404 оф. 318</w:t>
      </w:r>
    </w:p>
    <w:p w:rsidR="00DB4381" w:rsidRDefault="00DB4381">
      <w:pPr>
        <w:ind w:left="200"/>
      </w:pPr>
      <w:r>
        <w:t>ИНН:</w:t>
      </w:r>
      <w:r>
        <w:rPr>
          <w:rStyle w:val="Subst"/>
        </w:rPr>
        <w:t xml:space="preserve"> 5906034720</w:t>
      </w:r>
    </w:p>
    <w:p w:rsidR="00DB4381" w:rsidRDefault="00DB4381">
      <w:pPr>
        <w:ind w:left="200"/>
      </w:pPr>
      <w:r>
        <w:t>ОГРН:</w:t>
      </w:r>
      <w:r>
        <w:rPr>
          <w:rStyle w:val="Subst"/>
        </w:rPr>
        <w:t xml:space="preserve"> 1025901364026</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lastRenderedPageBreak/>
        <w:t>Доля принадлежащих эмитенту обыкновенных акций такого акционерного общества:</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0F6DB6">
      <w:pPr>
        <w:ind w:left="200"/>
      </w:pPr>
      <w:r>
        <w:rPr>
          <w:rStyle w:val="Subst"/>
        </w:rPr>
        <w:t>7</w:t>
      </w:r>
      <w:r w:rsidR="00DB4381">
        <w:rPr>
          <w:rStyle w:val="Subst"/>
        </w:rPr>
        <w:t xml:space="preserve">. Полное фирменное наименование: Закрытое акционерное общество </w:t>
      </w:r>
      <w:r w:rsidR="00FA63B7">
        <w:rPr>
          <w:rStyle w:val="Subst"/>
        </w:rPr>
        <w:t>«</w:t>
      </w:r>
      <w:r w:rsidR="00DB4381">
        <w:rPr>
          <w:rStyle w:val="Subst"/>
        </w:rPr>
        <w:t xml:space="preserve">Торговый дом </w:t>
      </w:r>
      <w:r w:rsidR="00FA63B7">
        <w:rPr>
          <w:rStyle w:val="Subst"/>
        </w:rPr>
        <w:t>«</w:t>
      </w:r>
      <w:r w:rsidR="00DB4381">
        <w:rPr>
          <w:rStyle w:val="Subst"/>
        </w:rPr>
        <w:t>Мотовилихинские заводы</w:t>
      </w:r>
      <w:r w:rsidR="00FA63B7">
        <w:rPr>
          <w:rStyle w:val="Subst"/>
        </w:rPr>
        <w:t>»</w:t>
      </w:r>
    </w:p>
    <w:p w:rsidR="00DB4381" w:rsidRDefault="00DB4381">
      <w:pPr>
        <w:ind w:left="200"/>
      </w:pPr>
      <w:r>
        <w:t>Сокращенное фирменное наименование:</w:t>
      </w:r>
      <w:r>
        <w:rPr>
          <w:rStyle w:val="Subst"/>
        </w:rPr>
        <w:t xml:space="preserve"> ЗАО </w:t>
      </w:r>
      <w:r w:rsidR="00FA63B7">
        <w:rPr>
          <w:rStyle w:val="Subst"/>
        </w:rPr>
        <w:t>«</w:t>
      </w:r>
      <w:r>
        <w:rPr>
          <w:rStyle w:val="Subst"/>
        </w:rPr>
        <w:t xml:space="preserve">ТД </w:t>
      </w:r>
      <w:r w:rsidR="00FA63B7">
        <w:rPr>
          <w:rStyle w:val="Subst"/>
        </w:rPr>
        <w:t>«</w:t>
      </w:r>
      <w:r>
        <w:rPr>
          <w:rStyle w:val="Subst"/>
        </w:rPr>
        <w:t>МЗ</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614014 Российская Федерация, г. Пермь, 1905 года 35 стр. 245 оф. 339</w:t>
      </w:r>
    </w:p>
    <w:p w:rsidR="00DB4381" w:rsidRDefault="00DB4381">
      <w:pPr>
        <w:ind w:left="200"/>
      </w:pPr>
      <w:r>
        <w:t>ИНН:</w:t>
      </w:r>
      <w:r>
        <w:rPr>
          <w:rStyle w:val="Subst"/>
        </w:rPr>
        <w:t xml:space="preserve"> 5906031695</w:t>
      </w:r>
    </w:p>
    <w:p w:rsidR="00DB4381" w:rsidRDefault="00DB4381">
      <w:pPr>
        <w:ind w:left="200"/>
      </w:pPr>
      <w:r>
        <w:t>ОГРН:</w:t>
      </w:r>
      <w:r>
        <w:rPr>
          <w:rStyle w:val="Subst"/>
        </w:rPr>
        <w:t xml:space="preserve"> 1025901375720</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принадлежащих эмитенту обыкновенных акций такого акционерного общества:</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0F6DB6" w:rsidP="00FA63B7">
      <w:pPr>
        <w:ind w:left="200"/>
        <w:jc w:val="both"/>
      </w:pPr>
      <w:r>
        <w:rPr>
          <w:rStyle w:val="Subst"/>
        </w:rPr>
        <w:t>8</w:t>
      </w:r>
      <w:r w:rsidR="00DB4381">
        <w:rPr>
          <w:rStyle w:val="Subst"/>
        </w:rPr>
        <w:t xml:space="preserve">. Полное фирменное наименование: Общество с ограниченной ответственностью </w:t>
      </w:r>
      <w:r w:rsidR="00FA63B7">
        <w:rPr>
          <w:rStyle w:val="Subst"/>
        </w:rPr>
        <w:t>«</w:t>
      </w:r>
      <w:r w:rsidR="00DB4381">
        <w:rPr>
          <w:rStyle w:val="Subst"/>
        </w:rPr>
        <w:t>Тепло-М</w:t>
      </w:r>
      <w:r w:rsidR="00FA63B7">
        <w:rPr>
          <w:rStyle w:val="Subst"/>
        </w:rPr>
        <w:t>»</w:t>
      </w:r>
    </w:p>
    <w:p w:rsidR="00DB4381" w:rsidRDefault="00DB4381">
      <w:pPr>
        <w:ind w:left="200"/>
      </w:pPr>
      <w:r>
        <w:t>Сокращенное фирменное наименование:</w:t>
      </w:r>
      <w:r>
        <w:rPr>
          <w:rStyle w:val="Subst"/>
        </w:rPr>
        <w:t xml:space="preserve"> ООО </w:t>
      </w:r>
      <w:r w:rsidR="00FA63B7">
        <w:rPr>
          <w:rStyle w:val="Subst"/>
        </w:rPr>
        <w:t>«</w:t>
      </w:r>
      <w:r>
        <w:rPr>
          <w:rStyle w:val="Subst"/>
        </w:rPr>
        <w:t>Тепло-М</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614014 Российская Федерация, г. Пермь, 1905 года 35 стр. 692 оф. 301</w:t>
      </w:r>
    </w:p>
    <w:p w:rsidR="00DB4381" w:rsidRDefault="00DB4381">
      <w:pPr>
        <w:ind w:left="200"/>
      </w:pPr>
      <w:r>
        <w:t>ИНН:</w:t>
      </w:r>
      <w:r>
        <w:rPr>
          <w:rStyle w:val="Subst"/>
        </w:rPr>
        <w:t xml:space="preserve"> 5906042295</w:t>
      </w:r>
    </w:p>
    <w:p w:rsidR="00DB4381" w:rsidRDefault="00DB4381">
      <w:pPr>
        <w:ind w:left="200"/>
      </w:pPr>
      <w:r>
        <w:t>ОГРН:</w:t>
      </w:r>
      <w:r>
        <w:rPr>
          <w:rStyle w:val="Subst"/>
        </w:rPr>
        <w:t xml:space="preserve"> 1025901366545</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0F6DB6" w:rsidP="00FA63B7">
      <w:pPr>
        <w:ind w:left="200"/>
        <w:jc w:val="both"/>
      </w:pPr>
      <w:r>
        <w:rPr>
          <w:rStyle w:val="Subst"/>
        </w:rPr>
        <w:t>9</w:t>
      </w:r>
      <w:r w:rsidR="00DB4381">
        <w:rPr>
          <w:rStyle w:val="Subst"/>
        </w:rPr>
        <w:t xml:space="preserve">. Полное фирменное наименование: Общество с ограниченной ответственностью </w:t>
      </w:r>
      <w:r w:rsidR="00FA63B7">
        <w:rPr>
          <w:rStyle w:val="Subst"/>
        </w:rPr>
        <w:t>«</w:t>
      </w:r>
      <w:r w:rsidR="00DB4381">
        <w:rPr>
          <w:rStyle w:val="Subst"/>
        </w:rPr>
        <w:t xml:space="preserve">Третий </w:t>
      </w:r>
      <w:proofErr w:type="spellStart"/>
      <w:r w:rsidR="00DB4381">
        <w:rPr>
          <w:rStyle w:val="Subst"/>
        </w:rPr>
        <w:t>Спецмаш</w:t>
      </w:r>
      <w:proofErr w:type="spellEnd"/>
      <w:r w:rsidR="00FA63B7">
        <w:rPr>
          <w:rStyle w:val="Subst"/>
        </w:rPr>
        <w:t>»</w:t>
      </w:r>
    </w:p>
    <w:p w:rsidR="00DB4381" w:rsidRDefault="00DB4381">
      <w:pPr>
        <w:ind w:left="200"/>
      </w:pPr>
      <w:r>
        <w:t>Сокращенное фирменное наименование:</w:t>
      </w:r>
      <w:r>
        <w:rPr>
          <w:rStyle w:val="Subst"/>
        </w:rPr>
        <w:t xml:space="preserve"> ООО </w:t>
      </w:r>
      <w:r w:rsidR="00FA63B7">
        <w:rPr>
          <w:rStyle w:val="Subst"/>
        </w:rPr>
        <w:t>«</w:t>
      </w:r>
      <w:r>
        <w:rPr>
          <w:rStyle w:val="Subst"/>
        </w:rPr>
        <w:t xml:space="preserve">Третий </w:t>
      </w:r>
      <w:proofErr w:type="spellStart"/>
      <w:r>
        <w:rPr>
          <w:rStyle w:val="Subst"/>
        </w:rPr>
        <w:t>Спецмаш</w:t>
      </w:r>
      <w:proofErr w:type="spellEnd"/>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614014 Российская Федерация, г. Пермь, 1905 года 35</w:t>
      </w:r>
    </w:p>
    <w:p w:rsidR="00DB4381" w:rsidRDefault="00DB4381">
      <w:pPr>
        <w:ind w:left="200"/>
      </w:pPr>
      <w:r>
        <w:t>ИНН:</w:t>
      </w:r>
      <w:r>
        <w:rPr>
          <w:rStyle w:val="Subst"/>
        </w:rPr>
        <w:t xml:space="preserve"> 5906108482</w:t>
      </w:r>
    </w:p>
    <w:p w:rsidR="00DB4381" w:rsidRDefault="00DB4381">
      <w:pPr>
        <w:ind w:left="200"/>
      </w:pPr>
      <w:r>
        <w:t>ОГРН:</w:t>
      </w:r>
      <w:r>
        <w:rPr>
          <w:rStyle w:val="Subst"/>
        </w:rPr>
        <w:t xml:space="preserve"> 1155958012748</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pPr>
        <w:ind w:left="200"/>
      </w:pPr>
      <w:r>
        <w:rPr>
          <w:rStyle w:val="Subst"/>
        </w:rPr>
        <w:t>1</w:t>
      </w:r>
      <w:r w:rsidR="000F6DB6">
        <w:rPr>
          <w:rStyle w:val="Subst"/>
        </w:rPr>
        <w:t>0</w:t>
      </w:r>
      <w:r>
        <w:rPr>
          <w:rStyle w:val="Subst"/>
        </w:rPr>
        <w:t xml:space="preserve">. Полное фирменное наименование: Общество с ограниченной ответственностью </w:t>
      </w:r>
      <w:r w:rsidR="00FA63B7">
        <w:rPr>
          <w:rStyle w:val="Subst"/>
        </w:rPr>
        <w:t>«</w:t>
      </w:r>
      <w:r>
        <w:rPr>
          <w:rStyle w:val="Subst"/>
        </w:rPr>
        <w:t xml:space="preserve">Торговая компания </w:t>
      </w:r>
      <w:r w:rsidR="00FA63B7">
        <w:rPr>
          <w:rStyle w:val="Subst"/>
        </w:rPr>
        <w:t>«</w:t>
      </w:r>
      <w:r>
        <w:rPr>
          <w:rStyle w:val="Subst"/>
        </w:rPr>
        <w:t>Мотовилихинские заводы</w:t>
      </w:r>
      <w:r w:rsidR="00FA63B7">
        <w:rPr>
          <w:rStyle w:val="Subst"/>
        </w:rPr>
        <w:t>»</w:t>
      </w:r>
    </w:p>
    <w:p w:rsidR="00DB4381" w:rsidRDefault="00DB4381">
      <w:pPr>
        <w:ind w:left="200"/>
      </w:pPr>
      <w:r>
        <w:t>Сокращенное фирменное наименование:</w:t>
      </w:r>
      <w:r>
        <w:rPr>
          <w:rStyle w:val="Subst"/>
        </w:rPr>
        <w:t xml:space="preserve"> ООО </w:t>
      </w:r>
      <w:r w:rsidR="00FA63B7">
        <w:rPr>
          <w:rStyle w:val="Subst"/>
        </w:rPr>
        <w:t>«</w:t>
      </w:r>
      <w:r>
        <w:rPr>
          <w:rStyle w:val="Subst"/>
        </w:rPr>
        <w:t xml:space="preserve">ТК </w:t>
      </w:r>
      <w:r w:rsidR="00FA63B7">
        <w:rPr>
          <w:rStyle w:val="Subst"/>
        </w:rPr>
        <w:t>«</w:t>
      </w:r>
      <w:r>
        <w:rPr>
          <w:rStyle w:val="Subst"/>
        </w:rPr>
        <w:t>МЗ</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614014 Российская Федерация, г. Пермь, 1905 года 35 стр. 245 оф. 216</w:t>
      </w:r>
    </w:p>
    <w:p w:rsidR="00DB4381" w:rsidRDefault="00DB4381">
      <w:pPr>
        <w:ind w:left="200"/>
      </w:pPr>
      <w:r>
        <w:t>ИНН:</w:t>
      </w:r>
      <w:r>
        <w:rPr>
          <w:rStyle w:val="Subst"/>
        </w:rPr>
        <w:t xml:space="preserve"> 5906050546</w:t>
      </w:r>
    </w:p>
    <w:p w:rsidR="00DB4381" w:rsidRDefault="00DB4381">
      <w:pPr>
        <w:ind w:left="200"/>
      </w:pPr>
      <w:r>
        <w:t>ОГРН:</w:t>
      </w:r>
      <w:r>
        <w:rPr>
          <w:rStyle w:val="Subst"/>
        </w:rPr>
        <w:t xml:space="preserve"> 1025901371583</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pPr>
        <w:ind w:left="200"/>
      </w:pPr>
      <w:r>
        <w:rPr>
          <w:rStyle w:val="Subst"/>
        </w:rPr>
        <w:t>1</w:t>
      </w:r>
      <w:r w:rsidR="000F6DB6">
        <w:rPr>
          <w:rStyle w:val="Subst"/>
        </w:rPr>
        <w:t>1</w:t>
      </w:r>
      <w:r>
        <w:rPr>
          <w:rStyle w:val="Subst"/>
        </w:rPr>
        <w:t xml:space="preserve">. Полное фирменное наименование: Акционерное общество </w:t>
      </w:r>
      <w:r w:rsidR="00FA63B7">
        <w:rPr>
          <w:rStyle w:val="Subst"/>
        </w:rPr>
        <w:t>«</w:t>
      </w:r>
      <w:r>
        <w:rPr>
          <w:rStyle w:val="Subst"/>
        </w:rPr>
        <w:t>Электрик</w:t>
      </w:r>
      <w:r w:rsidR="00FA63B7">
        <w:rPr>
          <w:rStyle w:val="Subst"/>
        </w:rPr>
        <w:t>»</w:t>
      </w:r>
    </w:p>
    <w:p w:rsidR="00DB4381" w:rsidRDefault="00DB4381">
      <w:pPr>
        <w:ind w:left="200"/>
      </w:pPr>
      <w:r>
        <w:t>Сокращенное фирменное наименование:</w:t>
      </w:r>
      <w:r>
        <w:rPr>
          <w:rStyle w:val="Subst"/>
        </w:rPr>
        <w:t xml:space="preserve"> АО </w:t>
      </w:r>
      <w:r w:rsidR="00FA63B7">
        <w:rPr>
          <w:rStyle w:val="Subst"/>
        </w:rPr>
        <w:t>«</w:t>
      </w:r>
      <w:r>
        <w:rPr>
          <w:rStyle w:val="Subst"/>
        </w:rPr>
        <w:t>Электрик</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614014 Российская Федерация, г. Пермь, 1905 года 35 стр. 692 оф. 302</w:t>
      </w:r>
    </w:p>
    <w:p w:rsidR="00DB4381" w:rsidRDefault="00DB4381">
      <w:pPr>
        <w:ind w:left="200"/>
      </w:pPr>
      <w:r>
        <w:t>ИНН:</w:t>
      </w:r>
      <w:r>
        <w:rPr>
          <w:rStyle w:val="Subst"/>
        </w:rPr>
        <w:t xml:space="preserve"> 5906032106</w:t>
      </w:r>
    </w:p>
    <w:p w:rsidR="00DB4381" w:rsidRDefault="00DB4381">
      <w:pPr>
        <w:ind w:left="200"/>
      </w:pPr>
      <w:r>
        <w:lastRenderedPageBreak/>
        <w:t>ОГРН:</w:t>
      </w:r>
      <w:r>
        <w:rPr>
          <w:rStyle w:val="Subst"/>
        </w:rPr>
        <w:t xml:space="preserve"> 1025901372474</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принадлежащих эмитенту обыкновенных акций такого акционерного общества:</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rsidP="00FA63B7">
      <w:pPr>
        <w:ind w:left="200"/>
        <w:jc w:val="both"/>
      </w:pPr>
      <w:r>
        <w:rPr>
          <w:rStyle w:val="Subst"/>
        </w:rPr>
        <w:t>1</w:t>
      </w:r>
      <w:r w:rsidR="000F6DB6">
        <w:rPr>
          <w:rStyle w:val="Subst"/>
        </w:rPr>
        <w:t>2</w:t>
      </w:r>
      <w:r>
        <w:rPr>
          <w:rStyle w:val="Subst"/>
        </w:rPr>
        <w:t xml:space="preserve">. Полное фирменное наименование: Общество с ограниченной ответственностью </w:t>
      </w:r>
      <w:r w:rsidR="00FA63B7">
        <w:rPr>
          <w:rStyle w:val="Subst"/>
        </w:rPr>
        <w:t>«</w:t>
      </w:r>
      <w:r>
        <w:rPr>
          <w:rStyle w:val="Subst"/>
        </w:rPr>
        <w:t>Универсальный Дворец Спорта Молот-</w:t>
      </w:r>
      <w:proofErr w:type="spellStart"/>
      <w:r>
        <w:rPr>
          <w:rStyle w:val="Subst"/>
        </w:rPr>
        <w:t>Прикамье</w:t>
      </w:r>
      <w:proofErr w:type="spellEnd"/>
      <w:r w:rsidR="00FA63B7">
        <w:rPr>
          <w:rStyle w:val="Subst"/>
        </w:rPr>
        <w:t>»</w:t>
      </w:r>
    </w:p>
    <w:p w:rsidR="00DB4381" w:rsidRDefault="00DB4381">
      <w:pPr>
        <w:ind w:left="200"/>
      </w:pPr>
      <w:r>
        <w:t>Сокращенное фирменное наименование:</w:t>
      </w:r>
      <w:r>
        <w:rPr>
          <w:rStyle w:val="Subst"/>
        </w:rPr>
        <w:t xml:space="preserve"> ООО </w:t>
      </w:r>
      <w:r w:rsidR="00FA63B7">
        <w:rPr>
          <w:rStyle w:val="Subst"/>
        </w:rPr>
        <w:t>«</w:t>
      </w:r>
      <w:r>
        <w:rPr>
          <w:rStyle w:val="Subst"/>
        </w:rPr>
        <w:t>УДС Молот-</w:t>
      </w:r>
      <w:proofErr w:type="spellStart"/>
      <w:r>
        <w:rPr>
          <w:rStyle w:val="Subst"/>
        </w:rPr>
        <w:t>Прикамье</w:t>
      </w:r>
      <w:proofErr w:type="spellEnd"/>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614107 Российская Федерация, г. Пермь, Лебедева 13</w:t>
      </w:r>
    </w:p>
    <w:p w:rsidR="00DB4381" w:rsidRDefault="00DB4381">
      <w:pPr>
        <w:ind w:left="200"/>
      </w:pPr>
      <w:r>
        <w:t>ИНН:</w:t>
      </w:r>
      <w:r>
        <w:rPr>
          <w:rStyle w:val="Subst"/>
        </w:rPr>
        <w:t xml:space="preserve"> 5906050546</w:t>
      </w:r>
    </w:p>
    <w:p w:rsidR="00DB4381" w:rsidRDefault="00DB4381">
      <w:pPr>
        <w:ind w:left="200"/>
      </w:pPr>
      <w:r>
        <w:t>ОГРН:</w:t>
      </w:r>
      <w:r>
        <w:rPr>
          <w:rStyle w:val="Subst"/>
        </w:rPr>
        <w:t xml:space="preserve"> 1025901371583</w:t>
      </w:r>
    </w:p>
    <w:p w:rsidR="00DB4381" w:rsidRDefault="00DB4381">
      <w:pPr>
        <w:ind w:left="200"/>
      </w:pPr>
      <w:r>
        <w:t>Доля эмитента в уставном капитале коммерческой организации:</w:t>
      </w:r>
      <w:r>
        <w:rPr>
          <w:rStyle w:val="Subst"/>
        </w:rPr>
        <w:t xml:space="preserve"> 100%</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pPr>
        <w:ind w:left="200"/>
      </w:pPr>
      <w:r>
        <w:rPr>
          <w:rStyle w:val="Subst"/>
        </w:rPr>
        <w:t>1</w:t>
      </w:r>
      <w:r w:rsidR="000F6DB6">
        <w:rPr>
          <w:rStyle w:val="Subst"/>
        </w:rPr>
        <w:t>3</w:t>
      </w:r>
      <w:r>
        <w:rPr>
          <w:rStyle w:val="Subst"/>
        </w:rPr>
        <w:t xml:space="preserve">. Полное фирменное наименование: Закрытое акционерное общество </w:t>
      </w:r>
      <w:r w:rsidR="00FA63B7">
        <w:rPr>
          <w:rStyle w:val="Subst"/>
        </w:rPr>
        <w:t>«</w:t>
      </w:r>
      <w:r>
        <w:rPr>
          <w:rStyle w:val="Subst"/>
        </w:rPr>
        <w:t>ПКНМ-Краснокамск</w:t>
      </w:r>
      <w:r w:rsidR="00FA63B7">
        <w:rPr>
          <w:rStyle w:val="Subst"/>
        </w:rPr>
        <w:t>»</w:t>
      </w:r>
    </w:p>
    <w:p w:rsidR="00DB4381" w:rsidRDefault="00DB4381">
      <w:pPr>
        <w:ind w:left="200"/>
      </w:pPr>
      <w:r>
        <w:t>Сокращенное фирменное наименование:</w:t>
      </w:r>
      <w:r>
        <w:rPr>
          <w:rStyle w:val="Subst"/>
        </w:rPr>
        <w:t xml:space="preserve"> ЗАО </w:t>
      </w:r>
      <w:r w:rsidR="00FA63B7">
        <w:rPr>
          <w:rStyle w:val="Subst"/>
        </w:rPr>
        <w:t>«</w:t>
      </w:r>
      <w:r>
        <w:rPr>
          <w:rStyle w:val="Subst"/>
        </w:rPr>
        <w:t>ПКНМ-Краснокамск</w:t>
      </w:r>
      <w:r w:rsidR="00FA63B7">
        <w:rPr>
          <w:rStyle w:val="Subst"/>
        </w:rPr>
        <w:t>»</w:t>
      </w:r>
    </w:p>
    <w:p w:rsidR="00DB4381" w:rsidRDefault="00DB4381">
      <w:pPr>
        <w:pStyle w:val="SubHeading"/>
        <w:ind w:left="200"/>
      </w:pPr>
      <w:r>
        <w:t>Место нахождения</w:t>
      </w:r>
    </w:p>
    <w:p w:rsidR="00DB4381" w:rsidRDefault="00DB4381">
      <w:pPr>
        <w:ind w:left="400"/>
      </w:pPr>
      <w:r>
        <w:rPr>
          <w:rStyle w:val="Subst"/>
        </w:rPr>
        <w:t>617064 Российская Федерация, Пермский край, г. Краснокамск, Шоссейная 47</w:t>
      </w:r>
    </w:p>
    <w:p w:rsidR="00DB4381" w:rsidRDefault="00DB4381">
      <w:pPr>
        <w:ind w:left="200"/>
      </w:pPr>
      <w:r>
        <w:t>ИНН:</w:t>
      </w:r>
      <w:r>
        <w:rPr>
          <w:rStyle w:val="Subst"/>
        </w:rPr>
        <w:t xml:space="preserve"> 5916000671</w:t>
      </w:r>
    </w:p>
    <w:p w:rsidR="00DB4381" w:rsidRDefault="00DB4381">
      <w:pPr>
        <w:ind w:left="200"/>
      </w:pPr>
      <w:r>
        <w:t>ОГРН:</w:t>
      </w:r>
      <w:r>
        <w:rPr>
          <w:rStyle w:val="Subst"/>
        </w:rPr>
        <w:t xml:space="preserve"> 1025901846640</w:t>
      </w:r>
    </w:p>
    <w:p w:rsidR="00DB4381" w:rsidRDefault="00DB4381">
      <w:pPr>
        <w:ind w:left="200"/>
      </w:pPr>
      <w:r>
        <w:t>Доля эмитента в уставном капитале коммерческой организации:</w:t>
      </w:r>
      <w:r>
        <w:rPr>
          <w:rStyle w:val="Subst"/>
        </w:rPr>
        <w:t xml:space="preserve"> 5%</w:t>
      </w:r>
    </w:p>
    <w:p w:rsidR="00DB4381" w:rsidRDefault="00DB4381">
      <w:pPr>
        <w:ind w:left="200"/>
      </w:pPr>
      <w:r>
        <w:t>Доля принадлежащих эмитенту обыкновенных акций такого акционерного общества:</w:t>
      </w:r>
      <w:r>
        <w:rPr>
          <w:rStyle w:val="Subst"/>
        </w:rPr>
        <w:t xml:space="preserve"> 5%</w:t>
      </w:r>
    </w:p>
    <w:p w:rsidR="00DB4381" w:rsidRDefault="00DB4381">
      <w:pPr>
        <w:ind w:left="200"/>
      </w:pPr>
      <w:r>
        <w:t>Доля участия лица в уставном капитале эмитента:</w:t>
      </w:r>
      <w:r>
        <w:rPr>
          <w:rStyle w:val="Subst"/>
        </w:rPr>
        <w:t xml:space="preserve"> 0%</w:t>
      </w:r>
    </w:p>
    <w:p w:rsidR="00DB4381" w:rsidRDefault="00DB4381">
      <w:pPr>
        <w:ind w:left="200"/>
      </w:pPr>
      <w:r>
        <w:t>Доля принадлежащих лицу обыкновенных акций эмитента:</w:t>
      </w:r>
      <w:r>
        <w:rPr>
          <w:rStyle w:val="Subst"/>
        </w:rPr>
        <w:t xml:space="preserve"> 0%</w:t>
      </w:r>
    </w:p>
    <w:p w:rsidR="00DB4381" w:rsidRDefault="00DB4381">
      <w:pPr>
        <w:ind w:left="200"/>
      </w:pPr>
    </w:p>
    <w:p w:rsidR="00DB4381" w:rsidRDefault="00DB4381" w:rsidP="000F6DB6">
      <w:pPr>
        <w:pStyle w:val="2"/>
        <w:spacing w:before="0"/>
      </w:pPr>
      <w:r>
        <w:t>8.1.5. Сведения о существенных сделках, совершенных эмитентом</w:t>
      </w:r>
    </w:p>
    <w:p w:rsidR="00DB4381" w:rsidRDefault="00DB4381" w:rsidP="009D30C0">
      <w:pPr>
        <w:ind w:left="200"/>
        <w:jc w:val="both"/>
      </w:pPr>
      <w:r>
        <w:rPr>
          <w:rStyle w:val="Subst"/>
        </w:rPr>
        <w:t xml:space="preserve">Сделки, отвечающие критериям, указанным в пункте 8.1.5. Приложения 3 к Положению Банка России от 30 декабря 2014 года № 454-П </w:t>
      </w:r>
      <w:r w:rsidR="00FA63B7">
        <w:rPr>
          <w:rStyle w:val="Subst"/>
        </w:rPr>
        <w:t>«</w:t>
      </w:r>
      <w:r>
        <w:rPr>
          <w:rStyle w:val="Subst"/>
        </w:rPr>
        <w:t>О раскрытии информации эмитентами эмиссионных ценных бумаг</w:t>
      </w:r>
      <w:r w:rsidR="00FA63B7">
        <w:rPr>
          <w:rStyle w:val="Subst"/>
        </w:rPr>
        <w:t>»</w:t>
      </w:r>
      <w:r>
        <w:rPr>
          <w:rStyle w:val="Subst"/>
        </w:rPr>
        <w:t>, в отчетном периоде Эмитентом не совершались</w:t>
      </w:r>
    </w:p>
    <w:p w:rsidR="00DB4381" w:rsidRDefault="00DB4381">
      <w:pPr>
        <w:pStyle w:val="2"/>
      </w:pPr>
      <w:r>
        <w:t>8.1.6. Сведения о кредитных рейтингах эмитента</w:t>
      </w:r>
    </w:p>
    <w:p w:rsidR="00DB4381" w:rsidRDefault="00DB4381" w:rsidP="009D30C0">
      <w:pPr>
        <w:ind w:left="200"/>
        <w:jc w:val="both"/>
      </w:pPr>
      <w:r>
        <w:rPr>
          <w:rStyle w:val="Subst"/>
        </w:rPr>
        <w:t>Изменения в составе информации настоящего пункта в отчетном квартале не происходили</w:t>
      </w:r>
    </w:p>
    <w:p w:rsidR="00DB4381" w:rsidRDefault="00DB4381">
      <w:pPr>
        <w:pStyle w:val="2"/>
      </w:pPr>
      <w:r>
        <w:t>8.2. Сведения о каждой категории (типе) акций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rsidP="009D30C0">
      <w:pPr>
        <w:pStyle w:val="2"/>
        <w:jc w:val="both"/>
      </w:pPr>
      <w:r>
        <w:t>8.3. Сведения о предыдущих выпусках эмиссионных ценных бумаг эмитента, за исключением акций эмитента</w:t>
      </w:r>
    </w:p>
    <w:p w:rsidR="00DB4381" w:rsidRDefault="00DB4381">
      <w:pPr>
        <w:pStyle w:val="2"/>
      </w:pPr>
      <w:r>
        <w:t>8.3.1. Сведения о выпусках, все ценные бумаги которых погашены</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2"/>
      </w:pPr>
      <w:r>
        <w:t>8.3.2. Сведения о выпусках, ценные бумаги которых не являются погашенными</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rsidP="009D30C0">
      <w:pPr>
        <w:pStyle w:val="2"/>
        <w:jc w:val="both"/>
      </w:pPr>
      <w:r>
        <w:t xml:space="preserve">8.4. </w:t>
      </w:r>
      <w:proofErr w:type="gramStart"/>
      <w:r>
        <w:t>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proofErr w:type="gramEnd"/>
    </w:p>
    <w:p w:rsidR="00DB4381" w:rsidRDefault="00DB4381" w:rsidP="009D30C0">
      <w:pPr>
        <w:ind w:left="200"/>
        <w:jc w:val="both"/>
      </w:pPr>
      <w:r>
        <w:rPr>
          <w:rStyle w:val="Subst"/>
        </w:rPr>
        <w:t>На дату окончания отчетного квартала в обращении нет облигаций эмитента с обеспечением, обязательства по которым не исполнены, в отношении которых осуществлялась регистрация проспекта и (или) допуск к организованным торгам</w:t>
      </w:r>
    </w:p>
    <w:p w:rsidR="00DB4381" w:rsidRDefault="00DB4381">
      <w:pPr>
        <w:pStyle w:val="2"/>
      </w:pPr>
      <w:r>
        <w:t xml:space="preserve">8.4.1. Дополнительные сведения об ипотечном покрытии по облигациям эмитента с ипотечным </w:t>
      </w:r>
      <w:r>
        <w:lastRenderedPageBreak/>
        <w:t>покрытием</w:t>
      </w:r>
    </w:p>
    <w:p w:rsidR="00DB4381" w:rsidRDefault="00DB4381" w:rsidP="009D30C0">
      <w:pPr>
        <w:ind w:left="200"/>
        <w:jc w:val="both"/>
      </w:pPr>
      <w:r>
        <w:rPr>
          <w:rStyle w:val="Subst"/>
        </w:rPr>
        <w:t>Эмитент не размещал облигации с ипотечным покрытием, обязательства по которым еще не исполнены</w:t>
      </w:r>
    </w:p>
    <w:p w:rsidR="00DB4381" w:rsidRDefault="00DB4381" w:rsidP="009D30C0">
      <w:pPr>
        <w:pStyle w:val="2"/>
        <w:jc w:val="both"/>
      </w:pPr>
      <w: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p>
    <w:p w:rsidR="00DB4381" w:rsidRDefault="00DB4381" w:rsidP="009D30C0">
      <w:pPr>
        <w:ind w:left="200"/>
        <w:jc w:val="both"/>
      </w:pPr>
      <w:r>
        <w:rPr>
          <w:rStyle w:val="Subst"/>
        </w:rPr>
        <w:t>Эмитент не размещал облигации с залоговым обеспечением денежными требованиями, обязательства по которым еще не исполнены</w:t>
      </w:r>
    </w:p>
    <w:p w:rsidR="00DB4381" w:rsidRDefault="00DB4381">
      <w:pPr>
        <w:pStyle w:val="2"/>
      </w:pPr>
      <w:r>
        <w:t>8.5. Сведения об организациях, осуществляющих учет прав на эмиссионные ценные бумаги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ThinDelim"/>
      </w:pPr>
    </w:p>
    <w:p w:rsidR="00DB4381" w:rsidRDefault="00DB4381" w:rsidP="009D30C0">
      <w:pPr>
        <w:pStyle w:val="2"/>
        <w:spacing w:before="0"/>
        <w:jc w:val="both"/>
      </w:pPr>
      <w: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rsidP="009D30C0">
      <w:pPr>
        <w:pStyle w:val="2"/>
        <w:jc w:val="both"/>
      </w:pPr>
      <w:r>
        <w:t xml:space="preserve">8.7. </w:t>
      </w:r>
      <w:proofErr w:type="gramStart"/>
      <w:r>
        <w:t>Сведения об объявленных (начисленных) и (или) о выплаченных дивидендах по акциям эмитента, а также о доходах по облигациям эмитента</w:t>
      </w:r>
      <w:proofErr w:type="gramEnd"/>
    </w:p>
    <w:p w:rsidR="00DB4381" w:rsidRDefault="00DB4381">
      <w:pPr>
        <w:pStyle w:val="2"/>
      </w:pPr>
      <w:r>
        <w:t>8.7.1. Сведения об объявленных и выплаченных дивидендах по акциям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2"/>
      </w:pPr>
      <w:r>
        <w:t>8.7.2. Сведения о начисленных и выплаченных доходах по облигациям эмитента</w:t>
      </w:r>
    </w:p>
    <w:p w:rsidR="00DB4381" w:rsidRDefault="00DB4381">
      <w:pPr>
        <w:ind w:left="200"/>
      </w:pPr>
      <w:r>
        <w:rPr>
          <w:rStyle w:val="Subst"/>
        </w:rPr>
        <w:t>Изменения в составе информации настоящего пункта в отчетном квартале не происходили</w:t>
      </w:r>
    </w:p>
    <w:p w:rsidR="00DB4381" w:rsidRDefault="00DB4381">
      <w:pPr>
        <w:pStyle w:val="2"/>
      </w:pPr>
      <w:r>
        <w:t>8.8. Иные сведения</w:t>
      </w:r>
    </w:p>
    <w:p w:rsidR="00DB4381" w:rsidRDefault="00DB4381">
      <w:pPr>
        <w:ind w:left="200"/>
      </w:pPr>
      <w:r>
        <w:rPr>
          <w:rStyle w:val="Subst"/>
        </w:rPr>
        <w:t>отсутствуют</w:t>
      </w:r>
    </w:p>
    <w:p w:rsidR="00DB4381" w:rsidRDefault="00DB4381" w:rsidP="009D30C0">
      <w:pPr>
        <w:pStyle w:val="2"/>
        <w:jc w:val="both"/>
      </w:pPr>
      <w:r>
        <w:t xml:space="preserve">8.9. Сведения о представляемых ценных бумагах и эмитенте представляемых ценных бумаг, право </w:t>
      </w:r>
      <w:proofErr w:type="gramStart"/>
      <w:r>
        <w:t>собственности</w:t>
      </w:r>
      <w:proofErr w:type="gramEnd"/>
      <w:r>
        <w:t xml:space="preserve"> на которые удостоверяется российскими депозитарными расписками</w:t>
      </w:r>
    </w:p>
    <w:p w:rsidR="00DB4381" w:rsidRDefault="00DB4381" w:rsidP="009D30C0">
      <w:pPr>
        <w:ind w:left="200"/>
        <w:jc w:val="both"/>
      </w:pPr>
      <w:r>
        <w:rPr>
          <w:rStyle w:val="Subst"/>
        </w:rPr>
        <w:t>Эмитент не является эмитентом представляемых ценных бумаг, право собственности</w:t>
      </w:r>
      <w:r w:rsidR="000A146E">
        <w:rPr>
          <w:rStyle w:val="Subst"/>
        </w:rPr>
        <w:t>,</w:t>
      </w:r>
      <w:r>
        <w:rPr>
          <w:rStyle w:val="Subst"/>
        </w:rPr>
        <w:t xml:space="preserve"> на которые удостоверяется российскими депозитарными расписками</w:t>
      </w:r>
    </w:p>
    <w:p w:rsidR="00A91F0B" w:rsidRDefault="00A91F0B" w:rsidP="0041088C">
      <w:pPr>
        <w:pStyle w:val="2"/>
        <w:jc w:val="both"/>
      </w:pPr>
      <w:r>
        <w:t>Приложения</w:t>
      </w:r>
      <w:r w:rsidRPr="00A91F0B">
        <w:t xml:space="preserve"> </w:t>
      </w:r>
      <w:r>
        <w:t>к настоящему ежеквартальному отчету</w:t>
      </w:r>
      <w:r w:rsidR="004D1257">
        <w:t>:</w:t>
      </w:r>
    </w:p>
    <w:p w:rsidR="0041088C" w:rsidRPr="001F48AE" w:rsidRDefault="00DB4381" w:rsidP="0041088C">
      <w:pPr>
        <w:pStyle w:val="2"/>
        <w:jc w:val="both"/>
        <w:rPr>
          <w:i/>
          <w:sz w:val="20"/>
          <w:szCs w:val="20"/>
        </w:rPr>
      </w:pPr>
      <w:r w:rsidRPr="001F48AE">
        <w:rPr>
          <w:sz w:val="20"/>
          <w:szCs w:val="20"/>
        </w:rPr>
        <w:t xml:space="preserve">№1 </w:t>
      </w:r>
      <w:r w:rsidR="0041088C" w:rsidRPr="001F48AE">
        <w:rPr>
          <w:i/>
          <w:sz w:val="20"/>
          <w:szCs w:val="20"/>
        </w:rPr>
        <w:t>Сведения о занятии Конкурсным управляющим эмитента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3F60C0">
        <w:rPr>
          <w:i/>
          <w:sz w:val="20"/>
          <w:szCs w:val="20"/>
        </w:rPr>
        <w:t xml:space="preserve"> </w:t>
      </w:r>
    </w:p>
    <w:p w:rsidR="0041088C" w:rsidRPr="001F48AE" w:rsidRDefault="0041088C" w:rsidP="0041088C">
      <w:pPr>
        <w:pStyle w:val="2"/>
        <w:rPr>
          <w:i/>
          <w:sz w:val="20"/>
          <w:szCs w:val="20"/>
        </w:rPr>
      </w:pPr>
      <w:r w:rsidRPr="001F48AE">
        <w:rPr>
          <w:sz w:val="20"/>
          <w:szCs w:val="20"/>
        </w:rPr>
        <w:t xml:space="preserve">№2 </w:t>
      </w:r>
      <w:r w:rsidR="001F48AE">
        <w:rPr>
          <w:sz w:val="20"/>
          <w:szCs w:val="20"/>
        </w:rPr>
        <w:t xml:space="preserve"> </w:t>
      </w:r>
      <w:r w:rsidRPr="001F48AE">
        <w:rPr>
          <w:i/>
          <w:sz w:val="20"/>
          <w:szCs w:val="20"/>
        </w:rPr>
        <w:t>Промежуточная бухгалтерская (финансовая) отчетность эмитента</w:t>
      </w:r>
    </w:p>
    <w:p w:rsidR="00A027D0" w:rsidRPr="00720897" w:rsidRDefault="00D969BB" w:rsidP="00D969BB">
      <w:pPr>
        <w:pStyle w:val="2"/>
        <w:jc w:val="right"/>
        <w:rPr>
          <w:sz w:val="16"/>
          <w:szCs w:val="16"/>
        </w:rPr>
      </w:pPr>
      <w:r w:rsidRPr="00720897">
        <w:rPr>
          <w:sz w:val="16"/>
          <w:szCs w:val="16"/>
        </w:rPr>
        <w:t xml:space="preserve"> </w:t>
      </w:r>
    </w:p>
    <w:p w:rsidR="00DB4381" w:rsidRDefault="00DB4381">
      <w:pPr>
        <w:spacing w:before="0" w:after="0"/>
      </w:pPr>
    </w:p>
    <w:sectPr w:rsidR="00DB4381" w:rsidSect="00D207BD">
      <w:footerReference w:type="default" r:id="rId9"/>
      <w:pgSz w:w="11907" w:h="16840"/>
      <w:pgMar w:top="851" w:right="850" w:bottom="907"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E40" w:rsidRDefault="00154E40">
      <w:pPr>
        <w:spacing w:before="0" w:after="0"/>
      </w:pPr>
      <w:r>
        <w:separator/>
      </w:r>
    </w:p>
  </w:endnote>
  <w:endnote w:type="continuationSeparator" w:id="0">
    <w:p w:rsidR="00154E40" w:rsidRDefault="00154E4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486" w:rsidRDefault="007C3486">
    <w:pPr>
      <w:framePr w:wrap="auto" w:hAnchor="text" w:xAlign="right"/>
      <w:spacing w:before="0" w:after="0"/>
    </w:pPr>
    <w:r>
      <w:fldChar w:fldCharType="begin"/>
    </w:r>
    <w:r>
      <w:instrText>PAGE</w:instrText>
    </w:r>
    <w:r>
      <w:fldChar w:fldCharType="separate"/>
    </w:r>
    <w:r w:rsidR="009009D7">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E40" w:rsidRDefault="00154E40">
      <w:pPr>
        <w:spacing w:before="0" w:after="0"/>
      </w:pPr>
      <w:r>
        <w:separator/>
      </w:r>
    </w:p>
  </w:footnote>
  <w:footnote w:type="continuationSeparator" w:id="0">
    <w:p w:rsidR="00154E40" w:rsidRDefault="00154E40">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44210"/>
    <w:multiLevelType w:val="hybridMultilevel"/>
    <w:tmpl w:val="7BC0FD7E"/>
    <w:lvl w:ilvl="0" w:tplc="5A4ECFC6">
      <w:start w:val="1"/>
      <w:numFmt w:val="decimal"/>
      <w:lvlText w:val="%1."/>
      <w:lvlJc w:val="left"/>
      <w:pPr>
        <w:ind w:left="560" w:hanging="360"/>
      </w:pPr>
      <w:rPr>
        <w:rFonts w:hint="default"/>
        <w:b/>
        <w:i/>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1">
    <w:nsid w:val="228F0747"/>
    <w:multiLevelType w:val="multilevel"/>
    <w:tmpl w:val="EB34BF5A"/>
    <w:lvl w:ilvl="0">
      <w:start w:val="1"/>
      <w:numFmt w:val="decimal"/>
      <w:lvlText w:val="%1."/>
      <w:lvlJc w:val="left"/>
      <w:pPr>
        <w:ind w:left="760" w:hanging="360"/>
      </w:pPr>
      <w:rPr>
        <w:rFonts w:hint="default"/>
        <w:b/>
        <w:i/>
      </w:rPr>
    </w:lvl>
    <w:lvl w:ilvl="1">
      <w:start w:val="1"/>
      <w:numFmt w:val="decimal"/>
      <w:isLgl/>
      <w:lvlText w:val="%1.%2."/>
      <w:lvlJc w:val="left"/>
      <w:pPr>
        <w:ind w:left="760" w:hanging="360"/>
      </w:pPr>
      <w:rPr>
        <w:rFonts w:hint="default"/>
        <w:b/>
        <w:i/>
      </w:rPr>
    </w:lvl>
    <w:lvl w:ilvl="2">
      <w:start w:val="1"/>
      <w:numFmt w:val="decimal"/>
      <w:isLgl/>
      <w:lvlText w:val="%1.%2.%3."/>
      <w:lvlJc w:val="left"/>
      <w:pPr>
        <w:ind w:left="1120" w:hanging="720"/>
      </w:pPr>
      <w:rPr>
        <w:rFonts w:hint="default"/>
        <w:b/>
        <w:i/>
      </w:rPr>
    </w:lvl>
    <w:lvl w:ilvl="3">
      <w:start w:val="1"/>
      <w:numFmt w:val="decimal"/>
      <w:isLgl/>
      <w:lvlText w:val="%1.%2.%3.%4."/>
      <w:lvlJc w:val="left"/>
      <w:pPr>
        <w:ind w:left="1120" w:hanging="720"/>
      </w:pPr>
      <w:rPr>
        <w:rFonts w:hint="default"/>
        <w:b/>
        <w:i/>
      </w:rPr>
    </w:lvl>
    <w:lvl w:ilvl="4">
      <w:start w:val="1"/>
      <w:numFmt w:val="decimal"/>
      <w:isLgl/>
      <w:lvlText w:val="%1.%2.%3.%4.%5."/>
      <w:lvlJc w:val="left"/>
      <w:pPr>
        <w:ind w:left="1480" w:hanging="1080"/>
      </w:pPr>
      <w:rPr>
        <w:rFonts w:hint="default"/>
        <w:b/>
        <w:i/>
      </w:rPr>
    </w:lvl>
    <w:lvl w:ilvl="5">
      <w:start w:val="1"/>
      <w:numFmt w:val="decimal"/>
      <w:isLgl/>
      <w:lvlText w:val="%1.%2.%3.%4.%5.%6."/>
      <w:lvlJc w:val="left"/>
      <w:pPr>
        <w:ind w:left="1480" w:hanging="1080"/>
      </w:pPr>
      <w:rPr>
        <w:rFonts w:hint="default"/>
        <w:b/>
        <w:i/>
      </w:rPr>
    </w:lvl>
    <w:lvl w:ilvl="6">
      <w:start w:val="1"/>
      <w:numFmt w:val="decimal"/>
      <w:isLgl/>
      <w:lvlText w:val="%1.%2.%3.%4.%5.%6.%7."/>
      <w:lvlJc w:val="left"/>
      <w:pPr>
        <w:ind w:left="1480" w:hanging="1080"/>
      </w:pPr>
      <w:rPr>
        <w:rFonts w:hint="default"/>
        <w:b/>
        <w:i/>
      </w:rPr>
    </w:lvl>
    <w:lvl w:ilvl="7">
      <w:start w:val="1"/>
      <w:numFmt w:val="decimal"/>
      <w:isLgl/>
      <w:lvlText w:val="%1.%2.%3.%4.%5.%6.%7.%8."/>
      <w:lvlJc w:val="left"/>
      <w:pPr>
        <w:ind w:left="1840" w:hanging="1440"/>
      </w:pPr>
      <w:rPr>
        <w:rFonts w:hint="default"/>
        <w:b/>
        <w:i/>
      </w:rPr>
    </w:lvl>
    <w:lvl w:ilvl="8">
      <w:start w:val="1"/>
      <w:numFmt w:val="decimal"/>
      <w:isLgl/>
      <w:lvlText w:val="%1.%2.%3.%4.%5.%6.%7.%8.%9."/>
      <w:lvlJc w:val="left"/>
      <w:pPr>
        <w:ind w:left="1840" w:hanging="1440"/>
      </w:pPr>
      <w:rPr>
        <w:rFonts w:hint="default"/>
        <w:b/>
        <w:i/>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E5220"/>
    <w:rsid w:val="00082E03"/>
    <w:rsid w:val="000A146E"/>
    <w:rsid w:val="000B15BE"/>
    <w:rsid w:val="000F56C8"/>
    <w:rsid w:val="000F6DB6"/>
    <w:rsid w:val="00154E40"/>
    <w:rsid w:val="001622EB"/>
    <w:rsid w:val="001B18A6"/>
    <w:rsid w:val="001F48AE"/>
    <w:rsid w:val="0026616A"/>
    <w:rsid w:val="00266FEB"/>
    <w:rsid w:val="003F60C0"/>
    <w:rsid w:val="0041088C"/>
    <w:rsid w:val="004D1257"/>
    <w:rsid w:val="0050671D"/>
    <w:rsid w:val="00571627"/>
    <w:rsid w:val="005E5901"/>
    <w:rsid w:val="007C3486"/>
    <w:rsid w:val="00827382"/>
    <w:rsid w:val="008816A2"/>
    <w:rsid w:val="008E67AC"/>
    <w:rsid w:val="009009D7"/>
    <w:rsid w:val="009D30C0"/>
    <w:rsid w:val="00A027D0"/>
    <w:rsid w:val="00A91F0B"/>
    <w:rsid w:val="00AF7DAE"/>
    <w:rsid w:val="00B558BE"/>
    <w:rsid w:val="00B77B23"/>
    <w:rsid w:val="00C15935"/>
    <w:rsid w:val="00C46C56"/>
    <w:rsid w:val="00C5750B"/>
    <w:rsid w:val="00CB719E"/>
    <w:rsid w:val="00CE5220"/>
    <w:rsid w:val="00D152E7"/>
    <w:rsid w:val="00D15763"/>
    <w:rsid w:val="00D207BD"/>
    <w:rsid w:val="00D969BB"/>
    <w:rsid w:val="00DB4381"/>
    <w:rsid w:val="00DC52EC"/>
    <w:rsid w:val="00E0498B"/>
    <w:rsid w:val="00FA63B7"/>
    <w:rsid w:val="00FF0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85B"/>
    <w:pPr>
      <w:widowControl w:val="0"/>
      <w:autoSpaceDE w:val="0"/>
      <w:autoSpaceDN w:val="0"/>
      <w:adjustRightInd w:val="0"/>
      <w:spacing w:before="20" w:after="40" w:line="240" w:lineRule="auto"/>
    </w:pPr>
    <w:rPr>
      <w:rFonts w:ascii="Times New Roman" w:hAnsi="Times New Roman" w:cs="Times New Roman"/>
      <w:sz w:val="20"/>
      <w:szCs w:val="20"/>
    </w:rPr>
  </w:style>
  <w:style w:type="paragraph" w:styleId="1">
    <w:name w:val="heading 1"/>
    <w:basedOn w:val="a"/>
    <w:next w:val="a"/>
    <w:link w:val="10"/>
    <w:uiPriority w:val="99"/>
    <w:qFormat/>
    <w:rsid w:val="00FF085B"/>
    <w:pPr>
      <w:spacing w:before="360" w:after="120"/>
      <w:jc w:val="center"/>
      <w:outlineLvl w:val="0"/>
    </w:pPr>
    <w:rPr>
      <w:b/>
      <w:bCs/>
      <w:sz w:val="28"/>
      <w:szCs w:val="28"/>
    </w:rPr>
  </w:style>
  <w:style w:type="paragraph" w:styleId="2">
    <w:name w:val="heading 2"/>
    <w:basedOn w:val="a"/>
    <w:next w:val="a"/>
    <w:link w:val="20"/>
    <w:uiPriority w:val="99"/>
    <w:qFormat/>
    <w:rsid w:val="00FF085B"/>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Heading">
    <w:name w:val="Sub Heading"/>
    <w:uiPriority w:val="99"/>
    <w:rsid w:val="00FF085B"/>
    <w:pPr>
      <w:widowControl w:val="0"/>
      <w:autoSpaceDE w:val="0"/>
      <w:autoSpaceDN w:val="0"/>
      <w:adjustRightInd w:val="0"/>
      <w:spacing w:before="240" w:after="40" w:line="240" w:lineRule="auto"/>
    </w:pPr>
    <w:rPr>
      <w:rFonts w:ascii="Times New Roman" w:hAnsi="Times New Roman" w:cs="Times New Roman"/>
      <w:sz w:val="20"/>
      <w:szCs w:val="20"/>
    </w:rPr>
  </w:style>
  <w:style w:type="paragraph" w:styleId="a3">
    <w:name w:val="Title"/>
    <w:basedOn w:val="a"/>
    <w:next w:val="a"/>
    <w:link w:val="a4"/>
    <w:uiPriority w:val="99"/>
    <w:qFormat/>
    <w:rsid w:val="00FF085B"/>
    <w:pPr>
      <w:spacing w:before="0" w:after="240"/>
      <w:jc w:val="center"/>
    </w:pPr>
    <w:rPr>
      <w:b/>
      <w:bCs/>
      <w:sz w:val="32"/>
      <w:szCs w:val="32"/>
    </w:rPr>
  </w:style>
  <w:style w:type="character" w:customStyle="1" w:styleId="a4">
    <w:name w:val="Название Знак"/>
    <w:basedOn w:val="a0"/>
    <w:link w:val="a3"/>
    <w:uiPriority w:val="10"/>
    <w:rsid w:val="00FF085B"/>
    <w:rPr>
      <w:rFonts w:asciiTheme="majorHAnsi" w:eastAsiaTheme="majorEastAsia" w:hAnsiTheme="majorHAnsi" w:cstheme="majorBidi"/>
      <w:b/>
      <w:bCs/>
      <w:kern w:val="28"/>
      <w:sz w:val="32"/>
      <w:szCs w:val="32"/>
    </w:rPr>
  </w:style>
  <w:style w:type="paragraph" w:customStyle="1" w:styleId="SubTitle">
    <w:name w:val="Sub Title"/>
    <w:uiPriority w:val="99"/>
    <w:rsid w:val="00FF085B"/>
    <w:pPr>
      <w:widowControl w:val="0"/>
      <w:autoSpaceDE w:val="0"/>
      <w:autoSpaceDN w:val="0"/>
      <w:adjustRightInd w:val="0"/>
      <w:spacing w:after="240" w:line="240" w:lineRule="auto"/>
      <w:jc w:val="center"/>
    </w:pPr>
    <w:rPr>
      <w:rFonts w:ascii="Times New Roman" w:hAnsi="Times New Roman" w:cs="Times New Roman"/>
      <w:b/>
      <w:bCs/>
      <w:sz w:val="24"/>
      <w:szCs w:val="24"/>
    </w:rPr>
  </w:style>
  <w:style w:type="character" w:customStyle="1" w:styleId="10">
    <w:name w:val="Заголовок 1 Знак"/>
    <w:basedOn w:val="a0"/>
    <w:link w:val="1"/>
    <w:uiPriority w:val="9"/>
    <w:rsid w:val="00FF085B"/>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9"/>
    <w:rsid w:val="00FF085B"/>
    <w:rPr>
      <w:rFonts w:asciiTheme="majorHAnsi" w:eastAsiaTheme="majorEastAsia" w:hAnsiTheme="majorHAnsi" w:cstheme="majorBidi"/>
      <w:b/>
      <w:bCs/>
      <w:i/>
      <w:iCs/>
      <w:sz w:val="28"/>
      <w:szCs w:val="28"/>
    </w:rPr>
  </w:style>
  <w:style w:type="paragraph" w:customStyle="1" w:styleId="SubHeading1">
    <w:name w:val="Sub Heading1"/>
    <w:uiPriority w:val="99"/>
    <w:rsid w:val="00FF085B"/>
    <w:pPr>
      <w:widowControl w:val="0"/>
      <w:autoSpaceDE w:val="0"/>
      <w:autoSpaceDN w:val="0"/>
      <w:adjustRightInd w:val="0"/>
      <w:spacing w:before="80" w:after="20" w:line="240" w:lineRule="auto"/>
    </w:pPr>
    <w:rPr>
      <w:rFonts w:ascii="Times New Roman" w:hAnsi="Times New Roman" w:cs="Times New Roman"/>
      <w:sz w:val="20"/>
      <w:szCs w:val="20"/>
    </w:rPr>
  </w:style>
  <w:style w:type="paragraph" w:customStyle="1" w:styleId="Headingbalance">
    <w:name w:val="Heading_balance"/>
    <w:uiPriority w:val="99"/>
    <w:rsid w:val="00FF085B"/>
    <w:pPr>
      <w:widowControl w:val="0"/>
      <w:autoSpaceDE w:val="0"/>
      <w:autoSpaceDN w:val="0"/>
      <w:adjustRightInd w:val="0"/>
      <w:spacing w:before="120" w:after="0" w:line="240" w:lineRule="auto"/>
      <w:jc w:val="center"/>
    </w:pPr>
    <w:rPr>
      <w:rFonts w:ascii="Times New Roman" w:hAnsi="Times New Roman" w:cs="Times New Roman"/>
      <w:b/>
      <w:bCs/>
      <w:sz w:val="20"/>
      <w:szCs w:val="20"/>
    </w:rPr>
  </w:style>
  <w:style w:type="paragraph" w:customStyle="1" w:styleId="SpacedNormal">
    <w:name w:val="Spaced Normal"/>
    <w:uiPriority w:val="99"/>
    <w:rsid w:val="00FF085B"/>
    <w:pPr>
      <w:widowControl w:val="0"/>
      <w:autoSpaceDE w:val="0"/>
      <w:autoSpaceDN w:val="0"/>
      <w:adjustRightInd w:val="0"/>
      <w:spacing w:before="120" w:after="40" w:line="240" w:lineRule="auto"/>
    </w:pPr>
    <w:rPr>
      <w:rFonts w:ascii="Times New Roman" w:hAnsi="Times New Roman" w:cs="Times New Roman"/>
      <w:sz w:val="20"/>
      <w:szCs w:val="20"/>
    </w:rPr>
  </w:style>
  <w:style w:type="paragraph" w:customStyle="1" w:styleId="ThinDelim">
    <w:name w:val="Thin Delim"/>
    <w:uiPriority w:val="99"/>
    <w:rsid w:val="00FF085B"/>
    <w:pPr>
      <w:widowControl w:val="0"/>
      <w:autoSpaceDE w:val="0"/>
      <w:autoSpaceDN w:val="0"/>
      <w:adjustRightInd w:val="0"/>
      <w:spacing w:after="0" w:line="240" w:lineRule="auto"/>
    </w:pPr>
    <w:rPr>
      <w:rFonts w:ascii="Times New Roman" w:hAnsi="Times New Roman" w:cs="Times New Roman"/>
      <w:sz w:val="16"/>
      <w:szCs w:val="16"/>
    </w:rPr>
  </w:style>
  <w:style w:type="character" w:customStyle="1" w:styleId="Subst">
    <w:name w:val="Subst"/>
    <w:uiPriority w:val="99"/>
    <w:rsid w:val="00FF085B"/>
    <w:rPr>
      <w:b/>
      <w:bCs/>
      <w:i/>
      <w:iCs/>
    </w:rPr>
  </w:style>
  <w:style w:type="paragraph" w:styleId="11">
    <w:name w:val="toc 1"/>
    <w:basedOn w:val="a"/>
    <w:next w:val="a"/>
    <w:autoRedefine/>
    <w:uiPriority w:val="39"/>
    <w:unhideWhenUsed/>
    <w:rsid w:val="00D207BD"/>
    <w:pPr>
      <w:tabs>
        <w:tab w:val="right" w:leader="dot" w:pos="9639"/>
      </w:tabs>
      <w:ind w:left="142"/>
    </w:pPr>
  </w:style>
  <w:style w:type="paragraph" w:styleId="21">
    <w:name w:val="toc 2"/>
    <w:basedOn w:val="a"/>
    <w:next w:val="a"/>
    <w:autoRedefine/>
    <w:uiPriority w:val="39"/>
    <w:unhideWhenUsed/>
    <w:rsid w:val="00DB4381"/>
    <w:pPr>
      <w:tabs>
        <w:tab w:val="right" w:leader="dot" w:pos="9639"/>
      </w:tabs>
      <w:ind w:left="142"/>
    </w:pPr>
  </w:style>
  <w:style w:type="paragraph" w:styleId="a5">
    <w:name w:val="List Paragraph"/>
    <w:basedOn w:val="a"/>
    <w:uiPriority w:val="34"/>
    <w:qFormat/>
    <w:rsid w:val="00C159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C3F54-09CF-407C-9CD8-C739ABCF2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25</Pages>
  <Words>11600</Words>
  <Characters>66124</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MZ</Company>
  <LinksUpToDate>false</LinksUpToDate>
  <CharactersWithSpaces>77569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loginova_lv</dc:creator>
  <cp:lastModifiedBy>Терехина Елена Васильевна</cp:lastModifiedBy>
  <cp:revision>4</cp:revision>
  <cp:lastPrinted>2020-08-06T05:09:00Z</cp:lastPrinted>
  <dcterms:created xsi:type="dcterms:W3CDTF">2020-08-06T09:57:00Z</dcterms:created>
  <dcterms:modified xsi:type="dcterms:W3CDTF">2020-08-14T04:25:00Z</dcterms:modified>
</cp:coreProperties>
</file>